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DC5" w:rsidRDefault="00656DF0">
      <w:r>
        <w:rPr>
          <w:noProof/>
          <w:lang w:eastAsia="de-CH"/>
        </w:rPr>
        <w:drawing>
          <wp:inline distT="0" distB="0" distL="0" distR="0" wp14:anchorId="1AD14295" wp14:editId="25E93994">
            <wp:extent cx="5760085" cy="3142993"/>
            <wp:effectExtent l="0" t="0" r="0" b="635"/>
            <wp:docPr id="1" name="Bild 2" descr="D:\Users\Kathrin Reinhard\Pictures\Kurse\ADHS_Bil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athrin Reinhard\Pictures\Kurse\ADHS_Bild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3142993"/>
                    </a:xfrm>
                    <a:prstGeom prst="rect">
                      <a:avLst/>
                    </a:prstGeom>
                    <a:noFill/>
                    <a:ln>
                      <a:noFill/>
                    </a:ln>
                  </pic:spPr>
                </pic:pic>
              </a:graphicData>
            </a:graphic>
          </wp:inline>
        </w:drawing>
      </w:r>
    </w:p>
    <w:p w:rsidR="00656DF0" w:rsidRDefault="007A1777">
      <w:r>
        <w:t>Quelle Karikatur unbekannt</w:t>
      </w:r>
    </w:p>
    <w:p w:rsidR="00EA7293" w:rsidRDefault="00EA7293"/>
    <w:p w:rsidR="00656DF0" w:rsidRDefault="00656DF0" w:rsidP="00656DF0">
      <w:pPr>
        <w:jc w:val="center"/>
        <w:rPr>
          <w:b/>
          <w:sz w:val="24"/>
          <w:szCs w:val="24"/>
        </w:rPr>
      </w:pPr>
      <w:r>
        <w:rPr>
          <w:b/>
          <w:sz w:val="40"/>
          <w:szCs w:val="40"/>
        </w:rPr>
        <w:t>AD(H)S</w:t>
      </w:r>
    </w:p>
    <w:p w:rsidR="00656DF0" w:rsidRDefault="00656DF0" w:rsidP="00656DF0">
      <w:pPr>
        <w:jc w:val="center"/>
        <w:rPr>
          <w:sz w:val="24"/>
          <w:szCs w:val="24"/>
        </w:rPr>
      </w:pPr>
      <w:r w:rsidRPr="00656DF0">
        <w:rPr>
          <w:b/>
          <w:sz w:val="24"/>
          <w:szCs w:val="24"/>
        </w:rPr>
        <w:t>A</w:t>
      </w:r>
      <w:r w:rsidRPr="00656DF0">
        <w:rPr>
          <w:sz w:val="24"/>
          <w:szCs w:val="24"/>
        </w:rPr>
        <w:t>ufmerksamkeits</w:t>
      </w:r>
      <w:r>
        <w:rPr>
          <w:sz w:val="24"/>
          <w:szCs w:val="24"/>
        </w:rPr>
        <w:t xml:space="preserve">- </w:t>
      </w:r>
      <w:r w:rsidRPr="00656DF0">
        <w:rPr>
          <w:b/>
          <w:sz w:val="24"/>
          <w:szCs w:val="24"/>
        </w:rPr>
        <w:t>D</w:t>
      </w:r>
      <w:r w:rsidRPr="00656DF0">
        <w:rPr>
          <w:sz w:val="24"/>
          <w:szCs w:val="24"/>
        </w:rPr>
        <w:t xml:space="preserve">efizit- </w:t>
      </w:r>
      <w:r>
        <w:rPr>
          <w:sz w:val="24"/>
          <w:szCs w:val="24"/>
        </w:rPr>
        <w:t>(</w:t>
      </w:r>
      <w:r w:rsidRPr="00656DF0">
        <w:rPr>
          <w:b/>
          <w:sz w:val="24"/>
          <w:szCs w:val="24"/>
        </w:rPr>
        <w:t>H</w:t>
      </w:r>
      <w:r w:rsidR="00C95DAB" w:rsidRPr="00C95DAB">
        <w:rPr>
          <w:sz w:val="24"/>
          <w:szCs w:val="24"/>
        </w:rPr>
        <w:t>y</w:t>
      </w:r>
      <w:r w:rsidRPr="00656DF0">
        <w:rPr>
          <w:sz w:val="24"/>
          <w:szCs w:val="24"/>
        </w:rPr>
        <w:t>pertaktiv</w:t>
      </w:r>
      <w:r>
        <w:rPr>
          <w:sz w:val="24"/>
          <w:szCs w:val="24"/>
        </w:rPr>
        <w:t>)</w:t>
      </w:r>
      <w:r w:rsidRPr="00656DF0">
        <w:rPr>
          <w:sz w:val="24"/>
          <w:szCs w:val="24"/>
        </w:rPr>
        <w:t xml:space="preserve">- </w:t>
      </w:r>
      <w:r w:rsidRPr="00656DF0">
        <w:rPr>
          <w:b/>
          <w:sz w:val="24"/>
          <w:szCs w:val="24"/>
        </w:rPr>
        <w:t>S</w:t>
      </w:r>
      <w:r w:rsidRPr="00656DF0">
        <w:rPr>
          <w:sz w:val="24"/>
          <w:szCs w:val="24"/>
        </w:rPr>
        <w:t>yndrom</w:t>
      </w:r>
    </w:p>
    <w:p w:rsidR="00656DF0" w:rsidRPr="00EA7293" w:rsidRDefault="00656DF0" w:rsidP="00656DF0">
      <w:pPr>
        <w:rPr>
          <w:rFonts w:ascii="Verdana" w:hAnsi="Verdana"/>
          <w:b/>
          <w:color w:val="333333"/>
          <w:sz w:val="28"/>
          <w:szCs w:val="28"/>
        </w:rPr>
      </w:pPr>
      <w:r w:rsidRPr="00EA7293">
        <w:rPr>
          <w:b/>
          <w:sz w:val="28"/>
          <w:szCs w:val="28"/>
        </w:rPr>
        <w:t>Definition:</w:t>
      </w:r>
      <w:r w:rsidRPr="00EA7293">
        <w:rPr>
          <w:rFonts w:ascii="Verdana" w:hAnsi="Verdana"/>
          <w:b/>
          <w:color w:val="333333"/>
          <w:sz w:val="28"/>
          <w:szCs w:val="28"/>
        </w:rPr>
        <w:t xml:space="preserve"> </w:t>
      </w:r>
    </w:p>
    <w:p w:rsidR="00656DF0" w:rsidRPr="00656DF0" w:rsidRDefault="00656DF0" w:rsidP="00656DF0">
      <w:pPr>
        <w:rPr>
          <w:rFonts w:ascii="Calibri" w:hAnsi="Calibri"/>
        </w:rPr>
      </w:pPr>
      <w:r w:rsidRPr="00656DF0">
        <w:rPr>
          <w:rFonts w:ascii="Calibri" w:hAnsi="Calibri"/>
        </w:rPr>
        <w:t>Die Abkürzung ADHS steht für Aufmerksamkeitsdefizit-Hyperaktivitäts-Syndrom. Kinder, die unter dieser neurologischen Funktionsstörung leiden, können sich nicht richtig konzentrieren, sind unaufmerksam, unmotiviert und mitunter auch aggressiv. Das führt zu Konflikten in verschiedenen Lebensbereichen wie Schule, Familie und Ausbildung.</w:t>
      </w:r>
    </w:p>
    <w:p w:rsidR="00656DF0" w:rsidRPr="00656DF0" w:rsidRDefault="00656DF0" w:rsidP="00656DF0">
      <w:pPr>
        <w:pStyle w:val="StandardWeb"/>
        <w:rPr>
          <w:rFonts w:asciiTheme="minorHAnsi" w:hAnsiTheme="minorHAnsi" w:cs="Tahoma"/>
          <w:color w:val="000000"/>
          <w:sz w:val="22"/>
          <w:szCs w:val="22"/>
          <w:lang w:val="de-DE"/>
        </w:rPr>
      </w:pPr>
      <w:r w:rsidRPr="00656DF0">
        <w:rPr>
          <w:rFonts w:ascii="Calibri" w:hAnsi="Calibri" w:cs="Tahoma"/>
          <w:color w:val="000000"/>
          <w:lang w:val="de-DE"/>
        </w:rPr>
        <w:t>Die ADS (</w:t>
      </w:r>
      <w:r w:rsidRPr="00656DF0">
        <w:rPr>
          <w:rStyle w:val="Fett"/>
          <w:rFonts w:ascii="Calibri" w:hAnsi="Calibri" w:cs="Tahoma"/>
          <w:b w:val="0"/>
          <w:color w:val="000000"/>
          <w:lang w:val="de-DE"/>
        </w:rPr>
        <w:t>Aufmerksamkeitsdefizit ohne Hyperaktivität)</w:t>
      </w:r>
      <w:r w:rsidRPr="00656DF0">
        <w:rPr>
          <w:rStyle w:val="Fett"/>
          <w:rFonts w:ascii="Calibri" w:hAnsi="Calibri" w:cs="Tahoma"/>
          <w:color w:val="000000"/>
          <w:lang w:val="de-DE"/>
        </w:rPr>
        <w:t xml:space="preserve"> </w:t>
      </w:r>
      <w:r w:rsidRPr="00656DF0">
        <w:rPr>
          <w:rFonts w:ascii="Calibri" w:hAnsi="Calibri" w:cs="Tahoma"/>
          <w:color w:val="000000"/>
          <w:lang w:val="de-DE"/>
        </w:rPr>
        <w:t>zeichnet sich durch Unaufmerksamkeit, Impulsivität sowie eher durch eine Aktivitätsverminderung aus. Man geht davon aus, dass Mädchen von dieser Form häufiger betroffen sind als Jungen.</w:t>
      </w:r>
      <w:r>
        <w:rPr>
          <w:rFonts w:ascii="Calibri" w:hAnsi="Calibri" w:cs="Tahoma"/>
          <w:color w:val="000000"/>
          <w:lang w:val="de-DE"/>
        </w:rPr>
        <w:t xml:space="preserve"> </w:t>
      </w:r>
      <w:r w:rsidRPr="00656DF0">
        <w:rPr>
          <w:rFonts w:asciiTheme="minorHAnsi" w:hAnsiTheme="minorHAnsi" w:cs="Tahoma"/>
          <w:color w:val="000000"/>
          <w:sz w:val="22"/>
          <w:szCs w:val="22"/>
          <w:lang w:val="de-DE"/>
        </w:rPr>
        <w:t>Kinder mit ADS haben eine mangelnde, nicht altersgemäße Konzentrationsspanne. Sie bringen kein Spiel zu Ende, sind fahrig und zerstreut, lassen oft Sachen liegen, kleinste Anweisungen werden vergessen. Sie haben ein langsames Arbeitstempo und wirken verträumt. Kinder mit ADS werden oft nicht als solche erkannt.</w:t>
      </w:r>
    </w:p>
    <w:p w:rsidR="00656DF0" w:rsidRDefault="00EA7293" w:rsidP="00656DF0">
      <w:r w:rsidRPr="006577C3">
        <w:rPr>
          <w:sz w:val="24"/>
          <w:szCs w:val="24"/>
        </w:rPr>
        <w:t>Seit 1987 wird AD</w:t>
      </w:r>
      <w:r>
        <w:rPr>
          <w:sz w:val="24"/>
          <w:szCs w:val="24"/>
        </w:rPr>
        <w:t>(</w:t>
      </w:r>
      <w:r w:rsidRPr="006577C3">
        <w:rPr>
          <w:sz w:val="24"/>
          <w:szCs w:val="24"/>
        </w:rPr>
        <w:t>H</w:t>
      </w:r>
      <w:r>
        <w:rPr>
          <w:sz w:val="24"/>
          <w:szCs w:val="24"/>
        </w:rPr>
        <w:t>)</w:t>
      </w:r>
      <w:r w:rsidRPr="006577C3">
        <w:rPr>
          <w:sz w:val="24"/>
          <w:szCs w:val="24"/>
        </w:rPr>
        <w:t>S als Krankheit bezeichnet. AD</w:t>
      </w:r>
      <w:r>
        <w:rPr>
          <w:sz w:val="24"/>
          <w:szCs w:val="24"/>
        </w:rPr>
        <w:t>(</w:t>
      </w:r>
      <w:r w:rsidRPr="006577C3">
        <w:rPr>
          <w:sz w:val="24"/>
          <w:szCs w:val="24"/>
        </w:rPr>
        <w:t>H</w:t>
      </w:r>
      <w:r>
        <w:rPr>
          <w:sz w:val="24"/>
          <w:szCs w:val="24"/>
        </w:rPr>
        <w:t>)</w:t>
      </w:r>
      <w:r w:rsidRPr="006577C3">
        <w:rPr>
          <w:sz w:val="24"/>
          <w:szCs w:val="24"/>
        </w:rPr>
        <w:t xml:space="preserve">S zählt zu den häufigsten Entwicklungsbeeinträchtigungen im Kindes – und Jugendalter. Sie wird bei 3- 6 Prozent der Kinder und Jugendlichen bis 16 Jahren diagnostiziert. </w:t>
      </w:r>
      <w:r w:rsidRPr="00EA7293">
        <w:t>Entwicklungsbeeinträchtigungen im Kindes – und Jugendalter. Sie wird bei 3- 6 Prozent der Kinder und Jugendlichen bis 16 Jahren diagnostiziert.</w:t>
      </w:r>
      <w:r>
        <w:t xml:space="preserve"> Knaben sind häufiger betroffen als Mädchen.</w:t>
      </w:r>
    </w:p>
    <w:p w:rsidR="00EA7293" w:rsidRDefault="00EA7293" w:rsidP="00656DF0"/>
    <w:p w:rsidR="00EA7293" w:rsidRDefault="00EA7293" w:rsidP="00656DF0"/>
    <w:p w:rsidR="00EA7293" w:rsidRDefault="00D95371" w:rsidP="00656DF0">
      <w:pPr>
        <w:rPr>
          <w:b/>
          <w:sz w:val="28"/>
          <w:szCs w:val="28"/>
        </w:rPr>
      </w:pPr>
      <w:r w:rsidRPr="00D95371">
        <w:rPr>
          <w:b/>
          <w:sz w:val="28"/>
          <w:szCs w:val="28"/>
        </w:rPr>
        <w:lastRenderedPageBreak/>
        <w:t>Begriffe:</w:t>
      </w:r>
    </w:p>
    <w:p w:rsidR="00D95371" w:rsidRDefault="00D95371" w:rsidP="00656DF0">
      <w:r w:rsidRPr="00D95371">
        <w:rPr>
          <w:b/>
        </w:rPr>
        <w:t>ADS</w:t>
      </w:r>
      <w:r>
        <w:tab/>
      </w:r>
      <w:r w:rsidR="00572FF1">
        <w:tab/>
      </w:r>
      <w:r>
        <w:t>Aufmerksamkeits– Defizit– Syndrom</w:t>
      </w:r>
    </w:p>
    <w:p w:rsidR="00D95371" w:rsidRDefault="00D95371" w:rsidP="00656DF0">
      <w:r w:rsidRPr="00D95371">
        <w:rPr>
          <w:b/>
        </w:rPr>
        <w:t>ADHS</w:t>
      </w:r>
      <w:r>
        <w:tab/>
      </w:r>
      <w:r w:rsidR="00572FF1">
        <w:tab/>
      </w:r>
      <w:r>
        <w:t>Aufmerksamkeits– Defizit– Hyperaktivitäts– Syndrom</w:t>
      </w:r>
    </w:p>
    <w:p w:rsidR="00572FF1" w:rsidRDefault="00572FF1" w:rsidP="00572FF1">
      <w:pPr>
        <w:ind w:left="1410" w:hanging="1410"/>
      </w:pPr>
      <w:r w:rsidRPr="00572FF1">
        <w:rPr>
          <w:b/>
        </w:rPr>
        <w:t>Syndrom</w:t>
      </w:r>
      <w:r>
        <w:rPr>
          <w:b/>
        </w:rPr>
        <w:tab/>
      </w:r>
      <w:r w:rsidRPr="00572FF1">
        <w:t>eine Gruppe von Symptomen und Befunden, die zusammen eine Krankheit ch</w:t>
      </w:r>
      <w:r>
        <w:t>a</w:t>
      </w:r>
      <w:r w:rsidRPr="00572FF1">
        <w:t>rakterisieren</w:t>
      </w:r>
    </w:p>
    <w:p w:rsidR="00572FF1" w:rsidRDefault="00572FF1" w:rsidP="00572FF1">
      <w:pPr>
        <w:ind w:left="1410" w:hanging="1410"/>
      </w:pPr>
      <w:r>
        <w:rPr>
          <w:b/>
        </w:rPr>
        <w:t>Ritalin</w:t>
      </w:r>
      <w:r>
        <w:rPr>
          <w:b/>
        </w:rPr>
        <w:tab/>
      </w:r>
      <w:r>
        <w:t>seit 1987 wird ADHS medikamentös behandelt. „Ritalin“ ist nur der Markenname. Der Wirkstoff heisst Methylphenidat (ähnlich dem Kokain) und fällt unter das Betäubungsmittelgesetz.</w:t>
      </w:r>
    </w:p>
    <w:p w:rsidR="00572FF1" w:rsidRPr="00572FF1" w:rsidRDefault="00572FF1" w:rsidP="00572FF1">
      <w:pPr>
        <w:ind w:left="1410" w:hanging="1410"/>
      </w:pPr>
    </w:p>
    <w:p w:rsidR="00EA7293" w:rsidRPr="00EA7293" w:rsidRDefault="00EA7293" w:rsidP="00656DF0">
      <w:pPr>
        <w:rPr>
          <w:rFonts w:ascii="Calibri" w:hAnsi="Calibri"/>
        </w:rPr>
      </w:pPr>
      <w:r w:rsidRPr="00EA7293">
        <w:rPr>
          <w:b/>
          <w:sz w:val="28"/>
          <w:szCs w:val="28"/>
        </w:rPr>
        <w:t>Drei Kernsymptome</w:t>
      </w:r>
    </w:p>
    <w:p w:rsidR="00EA7293" w:rsidRDefault="00EA7293">
      <w:pPr>
        <w:rPr>
          <w:rFonts w:ascii="Calibri" w:hAnsi="Calibri"/>
        </w:rPr>
      </w:pPr>
      <w:r>
        <w:rPr>
          <w:rFonts w:ascii="Calibri" w:hAnsi="Calibri"/>
        </w:rPr>
        <w:t>Die drei typischen Merkmale einer AD(H)S sind:</w:t>
      </w:r>
    </w:p>
    <w:p w:rsidR="00EA7293" w:rsidRDefault="00EA7293" w:rsidP="00EA7293">
      <w:pPr>
        <w:pStyle w:val="Listenabsatz"/>
        <w:numPr>
          <w:ilvl w:val="0"/>
          <w:numId w:val="1"/>
        </w:numPr>
        <w:rPr>
          <w:rFonts w:ascii="Calibri" w:hAnsi="Calibri"/>
        </w:rPr>
      </w:pPr>
      <w:r w:rsidRPr="00EA7293">
        <w:rPr>
          <w:rFonts w:ascii="Calibri" w:hAnsi="Calibri"/>
        </w:rPr>
        <w:t>Unaufmerksamkeit</w:t>
      </w:r>
    </w:p>
    <w:p w:rsidR="00EA7293" w:rsidRDefault="00EA7293" w:rsidP="00EA7293">
      <w:pPr>
        <w:pStyle w:val="Listenabsatz"/>
        <w:numPr>
          <w:ilvl w:val="0"/>
          <w:numId w:val="1"/>
        </w:numPr>
        <w:rPr>
          <w:rFonts w:ascii="Calibri" w:hAnsi="Calibri"/>
        </w:rPr>
      </w:pPr>
      <w:r>
        <w:rPr>
          <w:rFonts w:ascii="Calibri" w:hAnsi="Calibri"/>
        </w:rPr>
        <w:t>Impulsivität</w:t>
      </w:r>
    </w:p>
    <w:p w:rsidR="00EA7293" w:rsidRDefault="00EA7293" w:rsidP="00EA7293">
      <w:pPr>
        <w:pStyle w:val="Listenabsatz"/>
        <w:numPr>
          <w:ilvl w:val="0"/>
          <w:numId w:val="1"/>
        </w:numPr>
        <w:rPr>
          <w:rFonts w:ascii="Calibri" w:hAnsi="Calibri"/>
        </w:rPr>
      </w:pPr>
      <w:r>
        <w:rPr>
          <w:rFonts w:ascii="Calibri" w:hAnsi="Calibri"/>
        </w:rPr>
        <w:t>Hyperaktivität</w:t>
      </w:r>
    </w:p>
    <w:p w:rsidR="00EA7293" w:rsidRDefault="00EA7293" w:rsidP="00EA7293">
      <w:pPr>
        <w:pStyle w:val="Listenabsatz"/>
        <w:numPr>
          <w:ilvl w:val="0"/>
          <w:numId w:val="1"/>
        </w:numPr>
        <w:rPr>
          <w:rFonts w:ascii="Calibri" w:hAnsi="Calibri"/>
        </w:rPr>
      </w:pPr>
    </w:p>
    <w:p w:rsidR="00EA7293" w:rsidRDefault="00EA7293" w:rsidP="00EA7293">
      <w:pPr>
        <w:rPr>
          <w:rFonts w:ascii="Calibri" w:hAnsi="Calibri"/>
          <w:b/>
        </w:rPr>
      </w:pPr>
      <w:r>
        <w:rPr>
          <w:rFonts w:ascii="Calibri" w:hAnsi="Calibri"/>
          <w:b/>
        </w:rPr>
        <w:t>Unaufmerksamkeit:</w:t>
      </w:r>
    </w:p>
    <w:p w:rsidR="00EA7293" w:rsidRDefault="00EA7293" w:rsidP="00864C98">
      <w:pPr>
        <w:pStyle w:val="Listenabsatz"/>
        <w:numPr>
          <w:ilvl w:val="0"/>
          <w:numId w:val="2"/>
        </w:numPr>
        <w:rPr>
          <w:rFonts w:ascii="Calibri" w:hAnsi="Calibri"/>
        </w:rPr>
      </w:pPr>
      <w:r w:rsidRPr="00864C98">
        <w:rPr>
          <w:rFonts w:ascii="Calibri" w:hAnsi="Calibri"/>
        </w:rPr>
        <w:t>macht häufig Flüchtigkeitsfehler</w:t>
      </w:r>
    </w:p>
    <w:p w:rsidR="00864C98" w:rsidRDefault="00864C98" w:rsidP="00864C98">
      <w:pPr>
        <w:pStyle w:val="Listenabsatz"/>
        <w:numPr>
          <w:ilvl w:val="0"/>
          <w:numId w:val="2"/>
        </w:numPr>
        <w:rPr>
          <w:rFonts w:ascii="Calibri" w:hAnsi="Calibri"/>
        </w:rPr>
      </w:pPr>
      <w:r>
        <w:rPr>
          <w:rFonts w:ascii="Calibri" w:hAnsi="Calibri"/>
        </w:rPr>
        <w:t>hat oft Schwierigkeiten, längere Zeit aufmerksam zu sein</w:t>
      </w:r>
    </w:p>
    <w:p w:rsidR="00864C98" w:rsidRDefault="00864C98" w:rsidP="00864C98">
      <w:pPr>
        <w:pStyle w:val="Listenabsatz"/>
        <w:numPr>
          <w:ilvl w:val="0"/>
          <w:numId w:val="2"/>
        </w:numPr>
        <w:rPr>
          <w:rFonts w:ascii="Calibri" w:hAnsi="Calibri"/>
        </w:rPr>
      </w:pPr>
      <w:r>
        <w:rPr>
          <w:rFonts w:ascii="Calibri" w:hAnsi="Calibri"/>
        </w:rPr>
        <w:t>scheint häufig nicht zuzuhören, wenn andere ihn/ sie ansprechen</w:t>
      </w:r>
    </w:p>
    <w:p w:rsidR="00864C98" w:rsidRDefault="00864C98" w:rsidP="00864C98">
      <w:pPr>
        <w:pStyle w:val="Listenabsatz"/>
        <w:numPr>
          <w:ilvl w:val="0"/>
          <w:numId w:val="2"/>
        </w:numPr>
        <w:rPr>
          <w:rFonts w:ascii="Calibri" w:hAnsi="Calibri"/>
        </w:rPr>
      </w:pPr>
      <w:r>
        <w:rPr>
          <w:rFonts w:ascii="Calibri" w:hAnsi="Calibri"/>
        </w:rPr>
        <w:t>führt häufig Anweisungen anderer nicht vollständig durch</w:t>
      </w:r>
    </w:p>
    <w:p w:rsidR="00864C98" w:rsidRDefault="00864C98" w:rsidP="00864C98">
      <w:pPr>
        <w:pStyle w:val="Listenabsatz"/>
        <w:numPr>
          <w:ilvl w:val="0"/>
          <w:numId w:val="2"/>
        </w:numPr>
        <w:rPr>
          <w:rFonts w:ascii="Calibri" w:hAnsi="Calibri"/>
        </w:rPr>
      </w:pPr>
      <w:r>
        <w:rPr>
          <w:rFonts w:ascii="Calibri" w:hAnsi="Calibri"/>
        </w:rPr>
        <w:t>hat häufig Schwierigkeiten, Aufgaben und Aktivitäten zu organisieren</w:t>
      </w:r>
    </w:p>
    <w:p w:rsidR="00864C98" w:rsidRDefault="00864C98" w:rsidP="00864C98">
      <w:pPr>
        <w:pStyle w:val="Listenabsatz"/>
        <w:numPr>
          <w:ilvl w:val="0"/>
          <w:numId w:val="2"/>
        </w:numPr>
        <w:rPr>
          <w:rFonts w:ascii="Calibri" w:hAnsi="Calibri"/>
        </w:rPr>
      </w:pPr>
      <w:r>
        <w:rPr>
          <w:rFonts w:ascii="Calibri" w:hAnsi="Calibri"/>
        </w:rPr>
        <w:t>verliert häufig Gegenstände etc.</w:t>
      </w:r>
    </w:p>
    <w:p w:rsidR="00864C98" w:rsidRDefault="00864C98" w:rsidP="00864C98">
      <w:pPr>
        <w:rPr>
          <w:rFonts w:ascii="Calibri" w:hAnsi="Calibri"/>
          <w:b/>
        </w:rPr>
      </w:pPr>
      <w:r w:rsidRPr="00864C98">
        <w:rPr>
          <w:rFonts w:ascii="Calibri" w:hAnsi="Calibri"/>
          <w:b/>
        </w:rPr>
        <w:t>Impulsivität:</w:t>
      </w:r>
    </w:p>
    <w:p w:rsidR="00864C98" w:rsidRDefault="00864C98" w:rsidP="00864C98">
      <w:pPr>
        <w:pStyle w:val="Listenabsatz"/>
        <w:numPr>
          <w:ilvl w:val="0"/>
          <w:numId w:val="4"/>
        </w:numPr>
        <w:rPr>
          <w:rFonts w:ascii="Calibri" w:hAnsi="Calibri"/>
        </w:rPr>
      </w:pPr>
      <w:r w:rsidRPr="00864C98">
        <w:rPr>
          <w:rFonts w:ascii="Calibri" w:hAnsi="Calibri"/>
        </w:rPr>
        <w:t>platzt häufig mit Antworten heraus, bevor die Frage zu Ende gestellt ist</w:t>
      </w:r>
    </w:p>
    <w:p w:rsidR="00864C98" w:rsidRDefault="00864C98" w:rsidP="00864C98">
      <w:pPr>
        <w:pStyle w:val="Listenabsatz"/>
        <w:numPr>
          <w:ilvl w:val="0"/>
          <w:numId w:val="4"/>
        </w:numPr>
        <w:rPr>
          <w:rFonts w:ascii="Calibri" w:hAnsi="Calibri"/>
        </w:rPr>
      </w:pPr>
      <w:r>
        <w:rPr>
          <w:rFonts w:ascii="Calibri" w:hAnsi="Calibri"/>
        </w:rPr>
        <w:t>kann nur schwer warten, bis er/sie an der Reihe ist</w:t>
      </w:r>
    </w:p>
    <w:p w:rsidR="00864C98" w:rsidRPr="00864C98" w:rsidRDefault="00864C98" w:rsidP="00864C98">
      <w:pPr>
        <w:pStyle w:val="Listenabsatz"/>
        <w:numPr>
          <w:ilvl w:val="0"/>
          <w:numId w:val="4"/>
        </w:numPr>
        <w:rPr>
          <w:rFonts w:ascii="Calibri" w:hAnsi="Calibri"/>
        </w:rPr>
      </w:pPr>
      <w:r>
        <w:rPr>
          <w:rFonts w:ascii="Calibri" w:hAnsi="Calibri"/>
        </w:rPr>
        <w:t>unterbricht und stört andere häufig (platzt z. B. in Gespräche oder Spiele anderer hinein</w:t>
      </w:r>
      <w:r w:rsidR="00EB02DC">
        <w:rPr>
          <w:rFonts w:ascii="Calibri" w:hAnsi="Calibri"/>
        </w:rPr>
        <w:t>) etc.</w:t>
      </w:r>
    </w:p>
    <w:p w:rsidR="00864C98" w:rsidRDefault="00864C98" w:rsidP="00864C98">
      <w:pPr>
        <w:rPr>
          <w:rFonts w:ascii="Calibri" w:hAnsi="Calibri"/>
        </w:rPr>
      </w:pPr>
      <w:r>
        <w:rPr>
          <w:rFonts w:ascii="Calibri" w:hAnsi="Calibri"/>
          <w:b/>
        </w:rPr>
        <w:t>Hyperaktivität</w:t>
      </w:r>
      <w:r w:rsidRPr="00864C98">
        <w:rPr>
          <w:rFonts w:ascii="Calibri" w:hAnsi="Calibri"/>
          <w:b/>
        </w:rPr>
        <w:t>:</w:t>
      </w:r>
    </w:p>
    <w:p w:rsidR="00864C98" w:rsidRDefault="00864C98" w:rsidP="00864C98">
      <w:pPr>
        <w:pStyle w:val="Listenabsatz"/>
        <w:numPr>
          <w:ilvl w:val="0"/>
          <w:numId w:val="3"/>
        </w:numPr>
        <w:rPr>
          <w:rFonts w:ascii="Calibri" w:hAnsi="Calibri"/>
        </w:rPr>
      </w:pPr>
      <w:r w:rsidRPr="00864C98">
        <w:rPr>
          <w:rFonts w:ascii="Calibri" w:hAnsi="Calibri"/>
        </w:rPr>
        <w:t>zappelt häufig mit Händen oder Füssen oder rutscht auf dem Stuhl herum</w:t>
      </w:r>
    </w:p>
    <w:p w:rsidR="00864C98" w:rsidRDefault="00864C98" w:rsidP="00864C98">
      <w:pPr>
        <w:pStyle w:val="Listenabsatz"/>
        <w:numPr>
          <w:ilvl w:val="0"/>
          <w:numId w:val="3"/>
        </w:numPr>
        <w:rPr>
          <w:rFonts w:ascii="Calibri" w:hAnsi="Calibri"/>
        </w:rPr>
      </w:pPr>
      <w:r>
        <w:rPr>
          <w:rFonts w:ascii="Calibri" w:hAnsi="Calibri"/>
        </w:rPr>
        <w:t>läuft herum oder klettert exzessiv in Situationen, in denen dies unpassend ist</w:t>
      </w:r>
    </w:p>
    <w:p w:rsidR="00864C98" w:rsidRDefault="00864C98" w:rsidP="00864C98">
      <w:pPr>
        <w:pStyle w:val="Listenabsatz"/>
        <w:numPr>
          <w:ilvl w:val="0"/>
          <w:numId w:val="3"/>
        </w:numPr>
        <w:rPr>
          <w:rFonts w:ascii="Calibri" w:hAnsi="Calibri"/>
        </w:rPr>
      </w:pPr>
      <w:r>
        <w:rPr>
          <w:rFonts w:ascii="Calibri" w:hAnsi="Calibri"/>
        </w:rPr>
        <w:t>hat häufig Schwierigkeiten, ruhig zu spielen oder sich mit Freizeitaktivitäten ruhig zu beschäftigen</w:t>
      </w:r>
    </w:p>
    <w:p w:rsidR="00864C98" w:rsidRDefault="00864C98" w:rsidP="00864C98">
      <w:pPr>
        <w:pStyle w:val="Listenabsatz"/>
        <w:numPr>
          <w:ilvl w:val="0"/>
          <w:numId w:val="3"/>
        </w:numPr>
        <w:rPr>
          <w:rFonts w:ascii="Calibri" w:hAnsi="Calibri"/>
        </w:rPr>
      </w:pPr>
      <w:r>
        <w:rPr>
          <w:rFonts w:ascii="Calibri" w:hAnsi="Calibri"/>
        </w:rPr>
        <w:t>redet häufig übermässig viel etc.</w:t>
      </w:r>
    </w:p>
    <w:p w:rsidR="00864C98" w:rsidRDefault="00864C98" w:rsidP="00EB02DC">
      <w:pPr>
        <w:rPr>
          <w:rFonts w:ascii="Calibri" w:hAnsi="Calibri"/>
          <w:b/>
        </w:rPr>
      </w:pPr>
    </w:p>
    <w:p w:rsidR="00572FF1" w:rsidRDefault="00572FF1" w:rsidP="00EB02DC">
      <w:pPr>
        <w:rPr>
          <w:rFonts w:ascii="Calibri" w:hAnsi="Calibri"/>
          <w:b/>
        </w:rPr>
      </w:pPr>
    </w:p>
    <w:p w:rsidR="00572FF1" w:rsidRDefault="00572FF1" w:rsidP="00EB02DC">
      <w:pPr>
        <w:rPr>
          <w:rFonts w:ascii="Calibri" w:hAnsi="Calibri"/>
          <w:b/>
        </w:rPr>
      </w:pPr>
    </w:p>
    <w:p w:rsidR="00572FF1" w:rsidRDefault="00572FF1" w:rsidP="00EB02DC">
      <w:pPr>
        <w:rPr>
          <w:rFonts w:ascii="Calibri" w:hAnsi="Calibri"/>
          <w:b/>
        </w:rPr>
      </w:pPr>
    </w:p>
    <w:p w:rsidR="00572FF1" w:rsidRDefault="00572FF1" w:rsidP="00EB02DC">
      <w:pPr>
        <w:rPr>
          <w:rFonts w:ascii="Calibri" w:hAnsi="Calibri"/>
          <w:b/>
        </w:rPr>
      </w:pPr>
    </w:p>
    <w:p w:rsidR="00EB02DC" w:rsidRPr="00572FF1" w:rsidRDefault="00EB02DC" w:rsidP="00EB02DC">
      <w:pPr>
        <w:rPr>
          <w:rFonts w:ascii="Calibri" w:hAnsi="Calibri"/>
          <w:b/>
          <w:sz w:val="28"/>
          <w:szCs w:val="28"/>
        </w:rPr>
      </w:pPr>
      <w:r>
        <w:rPr>
          <w:rFonts w:ascii="Calibri" w:hAnsi="Calibri"/>
          <w:b/>
          <w:sz w:val="28"/>
          <w:szCs w:val="28"/>
        </w:rPr>
        <w:t>Unterschied zwischen ADHS und ADS</w:t>
      </w:r>
    </w:p>
    <w:p w:rsidR="00EB02DC" w:rsidRPr="00EB02DC" w:rsidRDefault="00EB02DC" w:rsidP="00EB02DC">
      <w:pPr>
        <w:rPr>
          <w:rFonts w:ascii="Calibri" w:hAnsi="Calibri"/>
        </w:rPr>
      </w:pPr>
      <w:r>
        <w:rPr>
          <w:rFonts w:ascii="Calibri" w:hAnsi="Calibri"/>
          <w:noProof/>
          <w:lang w:eastAsia="de-CH"/>
        </w:rPr>
        <mc:AlternateContent>
          <mc:Choice Requires="wps">
            <w:drawing>
              <wp:anchor distT="0" distB="0" distL="114300" distR="114300" simplePos="0" relativeHeight="251659264" behindDoc="0" locked="0" layoutInCell="1" allowOverlap="1">
                <wp:simplePos x="0" y="0"/>
                <wp:positionH relativeFrom="column">
                  <wp:posOffset>1043305</wp:posOffset>
                </wp:positionH>
                <wp:positionV relativeFrom="paragraph">
                  <wp:posOffset>61595</wp:posOffset>
                </wp:positionV>
                <wp:extent cx="2495550" cy="447675"/>
                <wp:effectExtent l="0" t="0" r="19050" b="28575"/>
                <wp:wrapNone/>
                <wp:docPr id="4" name="Rechteck 4"/>
                <wp:cNvGraphicFramePr/>
                <a:graphic xmlns:a="http://schemas.openxmlformats.org/drawingml/2006/main">
                  <a:graphicData uri="http://schemas.microsoft.com/office/word/2010/wordprocessingShape">
                    <wps:wsp>
                      <wps:cNvSpPr/>
                      <wps:spPr>
                        <a:xfrm>
                          <a:off x="0" y="0"/>
                          <a:ext cx="2495550" cy="4476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B02DC" w:rsidRPr="00EB02DC" w:rsidRDefault="00EB02DC" w:rsidP="00EB02DC">
                            <w:pPr>
                              <w:jc w:val="center"/>
                              <w:rPr>
                                <w:sz w:val="28"/>
                                <w:szCs w:val="28"/>
                              </w:rPr>
                            </w:pPr>
                            <w:r w:rsidRPr="00EB02DC">
                              <w:rPr>
                                <w:sz w:val="28"/>
                                <w:szCs w:val="28"/>
                              </w:rPr>
                              <w:t>Unaufmerksamkeit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82.15pt;margin-top:4.85pt;width:196.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" fillcolor="#c3c3c3 [2166]" strokecolor="#a5a5a5 [3206]" strokeweight=".5pt">
                <v:fill color2="#b6b6b6 [2614]" rotate="t" colors="0 #d2d2d2;.5 #c8c8c8;1 silver" focus="100%" type="gradient">
                  <o:fill v:ext="view" type="gradientUnscaled"/>
                </v:fill>
                <v:textbox>
                  <w:txbxContent>
                    <w:p w:rsidR="00EB02DC" w:rsidRPr="00EB02DC" w:rsidRDefault="00EB02DC" w:rsidP="00EB02DC">
                      <w:pPr>
                        <w:jc w:val="center"/>
                        <w:rPr>
                          <w:sz w:val="28"/>
                          <w:szCs w:val="28"/>
                        </w:rPr>
                      </w:pPr>
                      <w:r w:rsidRPr="00EB02DC">
                        <w:rPr>
                          <w:sz w:val="28"/>
                          <w:szCs w:val="28"/>
                        </w:rPr>
                        <w:t>Unaufmerksamkeit</w:t>
                      </w:r>
                    </w:p>
                  </w:txbxContent>
                </v:textbox>
              </v:rect>
            </w:pict>
          </mc:Fallback>
        </mc:AlternateContent>
      </w:r>
    </w:p>
    <w:p w:rsidR="00864C98" w:rsidRPr="00EB02DC" w:rsidRDefault="00EB02DC" w:rsidP="00864C98">
      <w:pPr>
        <w:rPr>
          <w:rFonts w:ascii="Calibri" w:hAnsi="Calibri"/>
          <w:sz w:val="28"/>
          <w:szCs w:val="28"/>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EB02DC">
        <w:rPr>
          <w:rFonts w:ascii="Calibri" w:hAnsi="Calibri"/>
          <w:sz w:val="28"/>
          <w:szCs w:val="28"/>
        </w:rPr>
        <w:t>ADS</w:t>
      </w:r>
    </w:p>
    <w:p w:rsidR="00EB02DC" w:rsidRDefault="00EB02DC" w:rsidP="00864C98">
      <w:pPr>
        <w:rPr>
          <w:rFonts w:ascii="Calibri" w:hAnsi="Calibri"/>
          <w:b/>
          <w:sz w:val="28"/>
          <w:szCs w:val="28"/>
        </w:rPr>
      </w:pPr>
      <w:r>
        <w:rPr>
          <w:rFonts w:ascii="Calibri" w:hAnsi="Calibri"/>
          <w:b/>
          <w:noProof/>
          <w:sz w:val="28"/>
          <w:szCs w:val="28"/>
          <w:lang w:eastAsia="de-CH"/>
        </w:rPr>
        <mc:AlternateContent>
          <mc:Choice Requires="wps">
            <w:drawing>
              <wp:anchor distT="0" distB="0" distL="114300" distR="114300" simplePos="0" relativeHeight="251660288" behindDoc="0" locked="0" layoutInCell="1" allowOverlap="1" wp14:anchorId="0831FD70" wp14:editId="00D4701B">
                <wp:simplePos x="0" y="0"/>
                <wp:positionH relativeFrom="column">
                  <wp:posOffset>1043305</wp:posOffset>
                </wp:positionH>
                <wp:positionV relativeFrom="paragraph">
                  <wp:posOffset>21590</wp:posOffset>
                </wp:positionV>
                <wp:extent cx="2495550" cy="457200"/>
                <wp:effectExtent l="0" t="0" r="19050" b="19050"/>
                <wp:wrapNone/>
                <wp:docPr id="5" name="Rechteck 5"/>
                <wp:cNvGraphicFramePr/>
                <a:graphic xmlns:a="http://schemas.openxmlformats.org/drawingml/2006/main">
                  <a:graphicData uri="http://schemas.microsoft.com/office/word/2010/wordprocessingShape">
                    <wps:wsp>
                      <wps:cNvSpPr/>
                      <wps:spPr>
                        <a:xfrm>
                          <a:off x="0" y="0"/>
                          <a:ext cx="2495550" cy="45720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EB02DC" w:rsidRPr="00EB02DC" w:rsidRDefault="00EB02DC" w:rsidP="00EB02DC">
                            <w:pPr>
                              <w:jc w:val="center"/>
                              <w:rPr>
                                <w:sz w:val="28"/>
                                <w:szCs w:val="28"/>
                              </w:rPr>
                            </w:pPr>
                            <w:r>
                              <w:rPr>
                                <w:sz w:val="28"/>
                                <w:szCs w:val="28"/>
                              </w:rPr>
                              <w:t>Impulsivität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1FD70" id="Rechteck 5" o:spid="_x0000_s1027" style="position:absolute;margin-left:82.15pt;margin-top:1.7pt;width:19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" fillcolor="#ffd555 [2167]" strokecolor="#ffc000 [3207]" strokeweight=".5pt">
                <v:fill color2="#ffcc31 [2615]" rotate="t" colors="0 #ffdd9c;.5 #ffd78e;1 #ffd479" focus="100%" type="gradient">
                  <o:fill v:ext="view" type="gradientUnscaled"/>
                </v:fill>
                <v:textbox>
                  <w:txbxContent>
                    <w:p w:rsidR="00EB02DC" w:rsidRPr="00EB02DC" w:rsidRDefault="00EB02DC" w:rsidP="00EB02DC">
                      <w:pPr>
                        <w:jc w:val="center"/>
                        <w:rPr>
                          <w:sz w:val="28"/>
                          <w:szCs w:val="28"/>
                        </w:rPr>
                      </w:pPr>
                      <w:r>
                        <w:rPr>
                          <w:sz w:val="28"/>
                          <w:szCs w:val="28"/>
                        </w:rPr>
                        <w:t>Impulsivität</w:t>
                      </w:r>
                    </w:p>
                  </w:txbxContent>
                </v:textbox>
              </v:rect>
            </w:pict>
          </mc:Fallback>
        </mc:AlternateContent>
      </w:r>
    </w:p>
    <w:p w:rsidR="00EB02DC" w:rsidRPr="00EB02DC" w:rsidRDefault="00EB02DC" w:rsidP="00864C98">
      <w:pPr>
        <w:rPr>
          <w:rFonts w:ascii="Calibri" w:hAnsi="Calibri"/>
          <w:sz w:val="28"/>
          <w:szCs w:val="28"/>
        </w:rPr>
      </w:pPr>
      <w:r w:rsidRPr="00EB02DC">
        <w:rPr>
          <w:rFonts w:ascii="Calibri" w:hAnsi="Calibri"/>
          <w:noProof/>
          <w:sz w:val="28"/>
          <w:szCs w:val="28"/>
          <w:lang w:eastAsia="de-CH"/>
        </w:rPr>
        <mc:AlternateContent>
          <mc:Choice Requires="wps">
            <w:drawing>
              <wp:anchor distT="0" distB="0" distL="114300" distR="114300" simplePos="0" relativeHeight="251662336" behindDoc="0" locked="0" layoutInCell="1" allowOverlap="1" wp14:anchorId="3CD52EEF" wp14:editId="59765247">
                <wp:simplePos x="0" y="0"/>
                <wp:positionH relativeFrom="column">
                  <wp:posOffset>1047750</wp:posOffset>
                </wp:positionH>
                <wp:positionV relativeFrom="paragraph">
                  <wp:posOffset>323850</wp:posOffset>
                </wp:positionV>
                <wp:extent cx="2495550" cy="457200"/>
                <wp:effectExtent l="0" t="0" r="19050" b="19050"/>
                <wp:wrapNone/>
                <wp:docPr id="6" name="Rechteck 6"/>
                <wp:cNvGraphicFramePr/>
                <a:graphic xmlns:a="http://schemas.openxmlformats.org/drawingml/2006/main">
                  <a:graphicData uri="http://schemas.microsoft.com/office/word/2010/wordprocessingShape">
                    <wps:wsp>
                      <wps:cNvSpPr/>
                      <wps:spPr>
                        <a:xfrm>
                          <a:off x="0" y="0"/>
                          <a:ext cx="2495550" cy="4572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EB02DC" w:rsidRPr="00EB02DC" w:rsidRDefault="00EB02DC" w:rsidP="00EB02DC">
                            <w:pPr>
                              <w:jc w:val="center"/>
                              <w:rPr>
                                <w:sz w:val="28"/>
                                <w:szCs w:val="28"/>
                              </w:rPr>
                            </w:pPr>
                            <w:r>
                              <w:rPr>
                                <w:sz w:val="28"/>
                                <w:szCs w:val="28"/>
                              </w:rPr>
                              <w:t>Hyperaktivität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52EEF" id="Rechteck 6" o:spid="_x0000_s1028" style="position:absolute;margin-left:82.5pt;margin-top:25.5pt;width:19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" fillcolor="#ffdd9c" strokecolor="#ffc000" strokeweight=".5pt">
                <v:fill color2="#ffd479" rotate="t" colors="0 #ffdd9c;.5 #ffd78e;1 #ffd479" focus="100%" type="gradient">
                  <o:fill v:ext="view" type="gradientUnscaled"/>
                </v:fill>
                <v:textbox>
                  <w:txbxContent>
                    <w:p w:rsidR="00EB02DC" w:rsidRPr="00EB02DC" w:rsidRDefault="00EB02DC" w:rsidP="00EB02DC">
                      <w:pPr>
                        <w:jc w:val="center"/>
                        <w:rPr>
                          <w:sz w:val="28"/>
                          <w:szCs w:val="28"/>
                        </w:rPr>
                      </w:pPr>
                      <w:r>
                        <w:rPr>
                          <w:sz w:val="28"/>
                          <w:szCs w:val="28"/>
                        </w:rPr>
                        <w:t>Hyperaktivität</w:t>
                      </w:r>
                    </w:p>
                  </w:txbxContent>
                </v:textbox>
              </v:rect>
            </w:pict>
          </mc:Fallback>
        </mc:AlternateContent>
      </w:r>
      <w:r w:rsidRPr="00EB02DC">
        <w:rPr>
          <w:rFonts w:ascii="Calibri" w:hAnsi="Calibri"/>
          <w:sz w:val="28"/>
          <w:szCs w:val="28"/>
        </w:rPr>
        <w:t>ADHS</w:t>
      </w:r>
      <w:r w:rsidRPr="00EB02DC">
        <w:rPr>
          <w:rFonts w:ascii="Calibri" w:hAnsi="Calibri"/>
          <w:sz w:val="28"/>
          <w:szCs w:val="28"/>
        </w:rPr>
        <w:tab/>
      </w:r>
      <w:r w:rsidRPr="00EB02DC">
        <w:rPr>
          <w:rFonts w:ascii="Calibri" w:hAnsi="Calibri"/>
          <w:sz w:val="28"/>
          <w:szCs w:val="28"/>
        </w:rPr>
        <w:tab/>
      </w:r>
    </w:p>
    <w:p w:rsidR="00EB02DC" w:rsidRPr="00EB02DC" w:rsidRDefault="00EB02DC" w:rsidP="00864C98">
      <w:pPr>
        <w:rPr>
          <w:rFonts w:ascii="Calibri" w:hAnsi="Calibri"/>
          <w:sz w:val="28"/>
          <w:szCs w:val="28"/>
        </w:rPr>
      </w:pPr>
      <w:r w:rsidRPr="00EB02DC">
        <w:rPr>
          <w:rFonts w:ascii="Calibri" w:hAnsi="Calibri"/>
          <w:sz w:val="28"/>
          <w:szCs w:val="28"/>
        </w:rPr>
        <w:t>ADHS</w:t>
      </w:r>
      <w:r w:rsidRPr="00EB02DC">
        <w:rPr>
          <w:rFonts w:ascii="Calibri" w:hAnsi="Calibri"/>
          <w:sz w:val="28"/>
          <w:szCs w:val="28"/>
        </w:rPr>
        <w:tab/>
      </w:r>
    </w:p>
    <w:p w:rsidR="00EB02DC" w:rsidRDefault="00EB02DC" w:rsidP="00864C98">
      <w:pPr>
        <w:rPr>
          <w:rFonts w:ascii="Calibri" w:hAnsi="Calibri"/>
          <w:b/>
          <w:sz w:val="28"/>
          <w:szCs w:val="28"/>
        </w:rPr>
      </w:pPr>
    </w:p>
    <w:p w:rsidR="00EB02DC" w:rsidRDefault="00EB02DC" w:rsidP="00864C98">
      <w:pPr>
        <w:rPr>
          <w:rFonts w:ascii="Calibri" w:hAnsi="Calibri"/>
          <w:b/>
          <w:sz w:val="28"/>
          <w:szCs w:val="28"/>
        </w:rPr>
      </w:pPr>
    </w:p>
    <w:p w:rsidR="00EB02DC" w:rsidRDefault="00EB02DC" w:rsidP="00864C98">
      <w:pPr>
        <w:rPr>
          <w:rFonts w:ascii="Calibri" w:hAnsi="Calibri"/>
          <w:b/>
          <w:sz w:val="28"/>
          <w:szCs w:val="28"/>
        </w:rPr>
      </w:pPr>
    </w:p>
    <w:p w:rsidR="00EB02DC" w:rsidRDefault="00EB02DC" w:rsidP="00864C98">
      <w:pPr>
        <w:rPr>
          <w:rFonts w:ascii="Calibri" w:hAnsi="Calibri"/>
          <w:b/>
          <w:sz w:val="28"/>
          <w:szCs w:val="28"/>
        </w:rPr>
      </w:pPr>
      <w:r>
        <w:rPr>
          <w:rFonts w:ascii="Calibri" w:hAnsi="Calibri"/>
          <w:b/>
          <w:sz w:val="28"/>
          <w:szCs w:val="28"/>
        </w:rPr>
        <w:t>Verdacht und Diagnose</w:t>
      </w:r>
    </w:p>
    <w:p w:rsidR="00EB02DC" w:rsidRDefault="002156D1" w:rsidP="00864C98">
      <w:pPr>
        <w:rPr>
          <w:rFonts w:ascii="Calibri" w:hAnsi="Calibri"/>
        </w:rPr>
      </w:pPr>
      <w:r>
        <w:rPr>
          <w:noProof/>
          <w:lang w:eastAsia="de-CH"/>
        </w:rPr>
        <w:drawing>
          <wp:inline distT="0" distB="0" distL="0" distR="0" wp14:anchorId="19D944DC" wp14:editId="1C30E774">
            <wp:extent cx="5819775" cy="474652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0436" cy="4747068"/>
                    </a:xfrm>
                    <a:prstGeom prst="rect">
                      <a:avLst/>
                    </a:prstGeom>
                  </pic:spPr>
                </pic:pic>
              </a:graphicData>
            </a:graphic>
          </wp:inline>
        </w:drawing>
      </w:r>
    </w:p>
    <w:p w:rsidR="007A1777" w:rsidRDefault="007A1777" w:rsidP="00864C98">
      <w:pPr>
        <w:rPr>
          <w:rFonts w:ascii="Calibri" w:hAnsi="Calibri"/>
        </w:rPr>
      </w:pPr>
      <w:r>
        <w:rPr>
          <w:rFonts w:ascii="Calibri" w:hAnsi="Calibri"/>
        </w:rPr>
        <w:t>Quelle Karikatur unbekannt</w:t>
      </w:r>
      <w:bookmarkStart w:id="0" w:name="_GoBack"/>
      <w:bookmarkEnd w:id="0"/>
    </w:p>
    <w:p w:rsidR="002156D1" w:rsidRDefault="002156D1" w:rsidP="00864C98">
      <w:pPr>
        <w:rPr>
          <w:rFonts w:ascii="Calibri" w:hAnsi="Calibri"/>
        </w:rPr>
      </w:pPr>
      <w:r>
        <w:rPr>
          <w:rFonts w:ascii="Calibri" w:hAnsi="Calibri"/>
        </w:rPr>
        <w:t>Nicht jeder Zappelphilipp leidet unter einer ADHS!</w:t>
      </w:r>
    </w:p>
    <w:p w:rsidR="002156D1" w:rsidRDefault="002156D1" w:rsidP="00864C98">
      <w:pPr>
        <w:rPr>
          <w:rFonts w:ascii="Calibri" w:hAnsi="Calibri"/>
        </w:rPr>
      </w:pPr>
      <w:r>
        <w:rPr>
          <w:rFonts w:ascii="Calibri" w:hAnsi="Calibri"/>
        </w:rPr>
        <w:t>Jüngere Kinder haben oft einen natürlichen Bewegungsdrang und die Feinmotorik ist noch nicht voll ausgeprägt.</w:t>
      </w:r>
    </w:p>
    <w:p w:rsidR="002156D1" w:rsidRDefault="002156D1" w:rsidP="00864C98">
      <w:pPr>
        <w:rPr>
          <w:rFonts w:ascii="Calibri" w:hAnsi="Calibri"/>
        </w:rPr>
      </w:pPr>
      <w:r>
        <w:rPr>
          <w:rFonts w:ascii="Calibri" w:hAnsi="Calibri"/>
        </w:rPr>
        <w:t>Für eine ADHS- Diagnose müssen mindestens zwei Lebensbereiche (z.B. Familie und Schule) während sechs Monaten stark eingeschränkt sein.</w:t>
      </w:r>
    </w:p>
    <w:p w:rsidR="002156D1" w:rsidRDefault="002156D1" w:rsidP="00864C98">
      <w:pPr>
        <w:rPr>
          <w:rFonts w:ascii="Calibri" w:hAnsi="Calibri"/>
        </w:rPr>
      </w:pPr>
      <w:r>
        <w:rPr>
          <w:rFonts w:ascii="Calibri" w:hAnsi="Calibri"/>
        </w:rPr>
        <w:t>Lehrpersonen oder Eltern können einen Verdacht melden. Die Fachperson führt professionelle Abklärungen durch.</w:t>
      </w:r>
    </w:p>
    <w:p w:rsidR="002156D1" w:rsidRDefault="002156D1" w:rsidP="00864C98">
      <w:pPr>
        <w:rPr>
          <w:rFonts w:ascii="Calibri" w:hAnsi="Calibri"/>
        </w:rPr>
      </w:pPr>
    </w:p>
    <w:p w:rsidR="002156D1" w:rsidRDefault="002156D1" w:rsidP="00864C98">
      <w:pPr>
        <w:rPr>
          <w:rFonts w:ascii="Calibri" w:hAnsi="Calibri"/>
        </w:rPr>
      </w:pPr>
      <w:r w:rsidRPr="002156D1">
        <w:rPr>
          <w:rFonts w:ascii="Calibri" w:hAnsi="Calibri"/>
          <w:b/>
          <w:sz w:val="28"/>
          <w:szCs w:val="28"/>
        </w:rPr>
        <w:t>Gründe:</w:t>
      </w:r>
    </w:p>
    <w:p w:rsidR="002156D1" w:rsidRDefault="002156D1" w:rsidP="00864C98">
      <w:pPr>
        <w:rPr>
          <w:rFonts w:ascii="Calibri" w:hAnsi="Calibri"/>
        </w:rPr>
      </w:pPr>
      <w:r>
        <w:rPr>
          <w:rFonts w:ascii="Calibri" w:hAnsi="Calibri"/>
        </w:rPr>
        <w:t>Die Neigung zu einer ADHS ist stark genetisch und biologisch bestimmt. Die Voraussetzungen sind festgelegt, aber auch beeinflussbar</w:t>
      </w:r>
      <w:r w:rsidR="005768E1">
        <w:rPr>
          <w:rFonts w:ascii="Calibri" w:hAnsi="Calibri"/>
        </w:rPr>
        <w:t>. Wie stark sich die Neigung im Verhalten zeigt, kann durch das Umfeld (Familie, Schule, Freunde) beeinflusst werden.</w:t>
      </w:r>
    </w:p>
    <w:p w:rsidR="005768E1" w:rsidRDefault="005768E1" w:rsidP="00864C98">
      <w:pPr>
        <w:rPr>
          <w:rFonts w:ascii="Calibri" w:hAnsi="Calibri"/>
        </w:rPr>
      </w:pPr>
      <w:r>
        <w:rPr>
          <w:rFonts w:ascii="Calibri" w:hAnsi="Calibri"/>
        </w:rPr>
        <w:t>Die Entwicklung des Stirnhirns ist bei einer ADHS verzögert, normalisiert sich aber bis ins Erwachsenenalter wieder.</w:t>
      </w:r>
    </w:p>
    <w:p w:rsidR="005768E1" w:rsidRDefault="005768E1" w:rsidP="00864C98">
      <w:pPr>
        <w:rPr>
          <w:rFonts w:ascii="Calibri" w:hAnsi="Calibri"/>
        </w:rPr>
      </w:pPr>
    </w:p>
    <w:p w:rsidR="005768E1" w:rsidRDefault="005768E1" w:rsidP="00864C98">
      <w:pPr>
        <w:rPr>
          <w:rFonts w:ascii="Calibri" w:hAnsi="Calibri"/>
          <w:b/>
          <w:sz w:val="28"/>
          <w:szCs w:val="28"/>
        </w:rPr>
      </w:pPr>
      <w:r>
        <w:rPr>
          <w:rFonts w:ascii="Calibri" w:hAnsi="Calibri"/>
          <w:b/>
          <w:sz w:val="28"/>
          <w:szCs w:val="28"/>
        </w:rPr>
        <w:t>Massnahmen im Unterricht:</w:t>
      </w:r>
    </w:p>
    <w:p w:rsidR="005768E1" w:rsidRDefault="005768E1" w:rsidP="00864C98">
      <w:pPr>
        <w:rPr>
          <w:rFonts w:ascii="Calibri" w:hAnsi="Calibri"/>
        </w:rPr>
      </w:pPr>
      <w:r>
        <w:rPr>
          <w:rFonts w:ascii="Calibri" w:hAnsi="Calibri"/>
        </w:rPr>
        <w:t>Pädagogische Massnahmen sind wichtig!</w:t>
      </w:r>
    </w:p>
    <w:p w:rsidR="00572FF1" w:rsidRPr="00572FF1" w:rsidRDefault="00572FF1" w:rsidP="00864C98">
      <w:pPr>
        <w:rPr>
          <w:rFonts w:ascii="Calibri" w:hAnsi="Calibri"/>
          <w:b/>
        </w:rPr>
      </w:pPr>
      <w:r w:rsidRPr="00572FF1">
        <w:rPr>
          <w:rFonts w:ascii="Calibri" w:hAnsi="Calibri"/>
          <w:b/>
        </w:rPr>
        <w:t>Methodisch- didaktisch:</w:t>
      </w:r>
    </w:p>
    <w:p w:rsidR="005768E1" w:rsidRDefault="005768E1" w:rsidP="005768E1">
      <w:pPr>
        <w:pStyle w:val="Listenabsatz"/>
        <w:numPr>
          <w:ilvl w:val="0"/>
          <w:numId w:val="5"/>
        </w:numPr>
        <w:rPr>
          <w:rFonts w:ascii="Calibri" w:hAnsi="Calibri"/>
        </w:rPr>
      </w:pPr>
      <w:r w:rsidRPr="005768E1">
        <w:rPr>
          <w:rFonts w:ascii="Calibri" w:hAnsi="Calibri"/>
        </w:rPr>
        <w:t>Strukturierte Lernumgebung</w:t>
      </w:r>
      <w:r w:rsidR="00572FF1">
        <w:rPr>
          <w:rFonts w:ascii="Calibri" w:hAnsi="Calibri"/>
        </w:rPr>
        <w:t xml:space="preserve"> schaffen </w:t>
      </w:r>
      <w:r w:rsidR="0033405E">
        <w:rPr>
          <w:rFonts w:ascii="Calibri" w:hAnsi="Calibri"/>
        </w:rPr>
        <w:t>(stabile, räumliche Verhältnisse, Sitzordnung usw.)</w:t>
      </w:r>
    </w:p>
    <w:p w:rsidR="00145F34" w:rsidRDefault="00145F34" w:rsidP="005768E1">
      <w:pPr>
        <w:pStyle w:val="Listenabsatz"/>
        <w:numPr>
          <w:ilvl w:val="0"/>
          <w:numId w:val="5"/>
        </w:numPr>
        <w:rPr>
          <w:rFonts w:ascii="Calibri" w:hAnsi="Calibri"/>
        </w:rPr>
      </w:pPr>
      <w:r>
        <w:rPr>
          <w:rFonts w:ascii="Calibri" w:hAnsi="Calibri"/>
        </w:rPr>
        <w:t>Wichtige Aufgaben verschriftlichen</w:t>
      </w:r>
    </w:p>
    <w:p w:rsidR="00145F34" w:rsidRDefault="00145F34" w:rsidP="005768E1">
      <w:pPr>
        <w:pStyle w:val="Listenabsatz"/>
        <w:numPr>
          <w:ilvl w:val="0"/>
          <w:numId w:val="5"/>
        </w:numPr>
        <w:rPr>
          <w:rFonts w:ascii="Calibri" w:hAnsi="Calibri"/>
        </w:rPr>
      </w:pPr>
      <w:r>
        <w:rPr>
          <w:rFonts w:ascii="Calibri" w:hAnsi="Calibri"/>
        </w:rPr>
        <w:t>Kein Arbeitsschritt dauert länger als 20 Minuten</w:t>
      </w:r>
    </w:p>
    <w:p w:rsidR="00145F34" w:rsidRDefault="00145F34" w:rsidP="005768E1">
      <w:pPr>
        <w:pStyle w:val="Listenabsatz"/>
        <w:numPr>
          <w:ilvl w:val="0"/>
          <w:numId w:val="5"/>
        </w:numPr>
        <w:rPr>
          <w:rFonts w:ascii="Calibri" w:hAnsi="Calibri"/>
        </w:rPr>
      </w:pPr>
      <w:r>
        <w:rPr>
          <w:rFonts w:ascii="Calibri" w:hAnsi="Calibri"/>
        </w:rPr>
        <w:t>Zeit greifbar machen (z. B. mit einer Sanduhr, mit Musik usw.)</w:t>
      </w:r>
    </w:p>
    <w:p w:rsidR="0096076C" w:rsidRDefault="0096076C" w:rsidP="005768E1">
      <w:pPr>
        <w:pStyle w:val="Listenabsatz"/>
        <w:numPr>
          <w:ilvl w:val="0"/>
          <w:numId w:val="5"/>
        </w:numPr>
        <w:rPr>
          <w:rFonts w:ascii="Calibri" w:hAnsi="Calibri"/>
        </w:rPr>
      </w:pPr>
      <w:r>
        <w:rPr>
          <w:rFonts w:ascii="Calibri" w:hAnsi="Calibri"/>
        </w:rPr>
        <w:t>Häufige Rückmeldungen geben</w:t>
      </w:r>
    </w:p>
    <w:p w:rsidR="0096076C" w:rsidRDefault="0096076C" w:rsidP="005768E1">
      <w:pPr>
        <w:pStyle w:val="Listenabsatz"/>
        <w:numPr>
          <w:ilvl w:val="0"/>
          <w:numId w:val="5"/>
        </w:numPr>
        <w:rPr>
          <w:rFonts w:ascii="Calibri" w:hAnsi="Calibri"/>
        </w:rPr>
      </w:pPr>
      <w:r>
        <w:rPr>
          <w:rFonts w:ascii="Calibri" w:hAnsi="Calibri"/>
        </w:rPr>
        <w:t>Bewegungsdrang akzeptieren</w:t>
      </w:r>
    </w:p>
    <w:p w:rsidR="00572FF1" w:rsidRDefault="00572FF1" w:rsidP="005768E1">
      <w:pPr>
        <w:pStyle w:val="Listenabsatz"/>
        <w:numPr>
          <w:ilvl w:val="0"/>
          <w:numId w:val="5"/>
        </w:numPr>
        <w:rPr>
          <w:rFonts w:ascii="Calibri" w:hAnsi="Calibri"/>
        </w:rPr>
      </w:pPr>
      <w:r>
        <w:rPr>
          <w:rFonts w:ascii="Calibri" w:hAnsi="Calibri"/>
        </w:rPr>
        <w:t>Verlässlichen Bezugsrahmen ermöglichen</w:t>
      </w:r>
    </w:p>
    <w:p w:rsidR="00572FF1" w:rsidRDefault="00572FF1" w:rsidP="005768E1">
      <w:pPr>
        <w:pStyle w:val="Listenabsatz"/>
        <w:numPr>
          <w:ilvl w:val="0"/>
          <w:numId w:val="5"/>
        </w:numPr>
        <w:rPr>
          <w:rFonts w:ascii="Calibri" w:hAnsi="Calibri"/>
        </w:rPr>
      </w:pPr>
      <w:r>
        <w:rPr>
          <w:rFonts w:ascii="Calibri" w:hAnsi="Calibri"/>
        </w:rPr>
        <w:t>Blickkontakt mit dem SuS halten</w:t>
      </w:r>
    </w:p>
    <w:p w:rsidR="00572FF1" w:rsidRDefault="0033405E" w:rsidP="005768E1">
      <w:pPr>
        <w:pStyle w:val="Listenabsatz"/>
        <w:numPr>
          <w:ilvl w:val="0"/>
          <w:numId w:val="5"/>
        </w:numPr>
        <w:rPr>
          <w:rFonts w:ascii="Calibri" w:hAnsi="Calibri"/>
        </w:rPr>
      </w:pPr>
      <w:r>
        <w:rPr>
          <w:rFonts w:ascii="Calibri" w:hAnsi="Calibri"/>
        </w:rPr>
        <w:t>Angstfreien Raum schaffen</w:t>
      </w:r>
    </w:p>
    <w:p w:rsidR="0033405E" w:rsidRDefault="0033405E" w:rsidP="005768E1">
      <w:pPr>
        <w:pStyle w:val="Listenabsatz"/>
        <w:numPr>
          <w:ilvl w:val="0"/>
          <w:numId w:val="5"/>
        </w:numPr>
        <w:rPr>
          <w:rFonts w:ascii="Calibri" w:hAnsi="Calibri"/>
        </w:rPr>
      </w:pPr>
      <w:r>
        <w:rPr>
          <w:rFonts w:ascii="Calibri" w:hAnsi="Calibri"/>
        </w:rPr>
        <w:t>Reduktion von Ablenkungsmöglichkeiten (Lärm, visuelle Reize usw.)</w:t>
      </w:r>
    </w:p>
    <w:p w:rsidR="0033405E" w:rsidRDefault="0033405E" w:rsidP="005768E1">
      <w:pPr>
        <w:pStyle w:val="Listenabsatz"/>
        <w:numPr>
          <w:ilvl w:val="0"/>
          <w:numId w:val="5"/>
        </w:numPr>
        <w:rPr>
          <w:rFonts w:ascii="Calibri" w:hAnsi="Calibri"/>
        </w:rPr>
      </w:pPr>
      <w:r>
        <w:rPr>
          <w:rFonts w:ascii="Calibri" w:hAnsi="Calibri"/>
        </w:rPr>
        <w:t>Elementarisieren, Reduktion aufs Wesentliche</w:t>
      </w:r>
    </w:p>
    <w:p w:rsidR="0033405E" w:rsidRDefault="0033405E" w:rsidP="005768E1">
      <w:pPr>
        <w:pStyle w:val="Listenabsatz"/>
        <w:numPr>
          <w:ilvl w:val="0"/>
          <w:numId w:val="5"/>
        </w:numPr>
        <w:rPr>
          <w:rFonts w:ascii="Calibri" w:hAnsi="Calibri"/>
        </w:rPr>
      </w:pPr>
      <w:r>
        <w:rPr>
          <w:rFonts w:ascii="Calibri" w:hAnsi="Calibri"/>
        </w:rPr>
        <w:t>Wiederkehrende Rituale einbauen</w:t>
      </w:r>
    </w:p>
    <w:p w:rsidR="0033405E" w:rsidRDefault="0033405E" w:rsidP="005768E1">
      <w:pPr>
        <w:pStyle w:val="Listenabsatz"/>
        <w:numPr>
          <w:ilvl w:val="0"/>
          <w:numId w:val="5"/>
        </w:numPr>
        <w:rPr>
          <w:rFonts w:ascii="Calibri" w:hAnsi="Calibri"/>
        </w:rPr>
      </w:pPr>
      <w:r>
        <w:rPr>
          <w:rFonts w:ascii="Calibri" w:hAnsi="Calibri"/>
        </w:rPr>
        <w:t>Wiederholen von wichtigen Mitteilungen</w:t>
      </w:r>
    </w:p>
    <w:p w:rsidR="0033405E" w:rsidRDefault="0033405E" w:rsidP="005768E1">
      <w:pPr>
        <w:pStyle w:val="Listenabsatz"/>
        <w:numPr>
          <w:ilvl w:val="0"/>
          <w:numId w:val="5"/>
        </w:numPr>
        <w:rPr>
          <w:rFonts w:ascii="Calibri" w:hAnsi="Calibri"/>
        </w:rPr>
      </w:pPr>
      <w:r>
        <w:rPr>
          <w:rFonts w:ascii="Calibri" w:hAnsi="Calibri"/>
        </w:rPr>
        <w:t>Regeln vereinbaren (Wörter „nicht, kein, ohne“ meiden)</w:t>
      </w:r>
    </w:p>
    <w:p w:rsidR="005768E1" w:rsidRDefault="0033405E" w:rsidP="005768E1">
      <w:pPr>
        <w:pStyle w:val="Listenabsatz"/>
        <w:numPr>
          <w:ilvl w:val="0"/>
          <w:numId w:val="5"/>
        </w:numPr>
        <w:rPr>
          <w:rFonts w:ascii="Calibri" w:hAnsi="Calibri"/>
        </w:rPr>
      </w:pPr>
      <w:r>
        <w:rPr>
          <w:rFonts w:ascii="Calibri" w:hAnsi="Calibri"/>
        </w:rPr>
        <w:t>Grenzen setzen</w:t>
      </w:r>
    </w:p>
    <w:p w:rsidR="0033405E" w:rsidRDefault="0033405E" w:rsidP="005768E1">
      <w:pPr>
        <w:pStyle w:val="Listenabsatz"/>
        <w:numPr>
          <w:ilvl w:val="0"/>
          <w:numId w:val="5"/>
        </w:numPr>
        <w:rPr>
          <w:rFonts w:ascii="Calibri" w:hAnsi="Calibri"/>
        </w:rPr>
      </w:pPr>
      <w:r>
        <w:rPr>
          <w:rFonts w:ascii="Calibri" w:hAnsi="Calibri"/>
        </w:rPr>
        <w:t>Mehrere Sinneskanäle ansprechen</w:t>
      </w:r>
    </w:p>
    <w:p w:rsidR="0033405E" w:rsidRDefault="0033405E" w:rsidP="005768E1">
      <w:pPr>
        <w:pStyle w:val="Listenabsatz"/>
        <w:numPr>
          <w:ilvl w:val="0"/>
          <w:numId w:val="5"/>
        </w:numPr>
        <w:rPr>
          <w:rFonts w:ascii="Calibri" w:hAnsi="Calibri"/>
        </w:rPr>
      </w:pPr>
      <w:r>
        <w:rPr>
          <w:rFonts w:ascii="Calibri" w:hAnsi="Calibri"/>
        </w:rPr>
        <w:t>R</w:t>
      </w:r>
      <w:r w:rsidR="0096076C">
        <w:rPr>
          <w:rFonts w:ascii="Calibri" w:hAnsi="Calibri"/>
        </w:rPr>
        <w:t xml:space="preserve">hythmisieren </w:t>
      </w:r>
    </w:p>
    <w:p w:rsidR="0033405E" w:rsidRDefault="0033405E" w:rsidP="005768E1">
      <w:pPr>
        <w:pStyle w:val="Listenabsatz"/>
        <w:numPr>
          <w:ilvl w:val="0"/>
          <w:numId w:val="5"/>
        </w:numPr>
        <w:rPr>
          <w:rFonts w:ascii="Calibri" w:hAnsi="Calibri"/>
        </w:rPr>
      </w:pPr>
      <w:r>
        <w:rPr>
          <w:rFonts w:ascii="Calibri" w:hAnsi="Calibri"/>
        </w:rPr>
        <w:t>Präventiv extremem Verhalten begegnen</w:t>
      </w:r>
    </w:p>
    <w:p w:rsidR="0033405E" w:rsidRDefault="0033405E" w:rsidP="005768E1">
      <w:pPr>
        <w:pStyle w:val="Listenabsatz"/>
        <w:numPr>
          <w:ilvl w:val="0"/>
          <w:numId w:val="5"/>
        </w:numPr>
        <w:rPr>
          <w:rFonts w:ascii="Calibri" w:hAnsi="Calibri"/>
        </w:rPr>
      </w:pPr>
      <w:r>
        <w:rPr>
          <w:rFonts w:ascii="Calibri" w:hAnsi="Calibri"/>
        </w:rPr>
        <w:t>Spiegeln von SuS- Verhalten</w:t>
      </w:r>
    </w:p>
    <w:p w:rsidR="0033405E" w:rsidRDefault="0033405E" w:rsidP="005768E1">
      <w:pPr>
        <w:pStyle w:val="Listenabsatz"/>
        <w:numPr>
          <w:ilvl w:val="0"/>
          <w:numId w:val="5"/>
        </w:numPr>
        <w:rPr>
          <w:rFonts w:ascii="Calibri" w:hAnsi="Calibri"/>
        </w:rPr>
      </w:pPr>
      <w:r>
        <w:rPr>
          <w:rFonts w:ascii="Calibri" w:hAnsi="Calibri"/>
        </w:rPr>
        <w:t>Bei Ausrasten nicht anfassen der beschwichtigen (Auszeit geben)</w:t>
      </w:r>
    </w:p>
    <w:p w:rsidR="0033405E" w:rsidRDefault="0033405E" w:rsidP="0033405E">
      <w:pPr>
        <w:rPr>
          <w:rFonts w:ascii="Calibri" w:hAnsi="Calibri"/>
          <w:b/>
        </w:rPr>
      </w:pPr>
      <w:r w:rsidRPr="0033405E">
        <w:rPr>
          <w:rFonts w:ascii="Calibri" w:hAnsi="Calibri"/>
          <w:b/>
        </w:rPr>
        <w:t>Lehrperson:</w:t>
      </w:r>
    </w:p>
    <w:p w:rsidR="0033405E" w:rsidRDefault="0033405E" w:rsidP="0033405E">
      <w:pPr>
        <w:pStyle w:val="Listenabsatz"/>
        <w:numPr>
          <w:ilvl w:val="0"/>
          <w:numId w:val="6"/>
        </w:numPr>
        <w:rPr>
          <w:rFonts w:ascii="Calibri" w:hAnsi="Calibri"/>
        </w:rPr>
      </w:pPr>
      <w:r w:rsidRPr="0033405E">
        <w:rPr>
          <w:rFonts w:ascii="Calibri" w:hAnsi="Calibri"/>
        </w:rPr>
        <w:t>Haltung prüfen</w:t>
      </w:r>
    </w:p>
    <w:p w:rsidR="00145F34" w:rsidRDefault="00145F34" w:rsidP="0033405E">
      <w:pPr>
        <w:pStyle w:val="Listenabsatz"/>
        <w:numPr>
          <w:ilvl w:val="0"/>
          <w:numId w:val="6"/>
        </w:numPr>
        <w:rPr>
          <w:rFonts w:ascii="Calibri" w:hAnsi="Calibri"/>
        </w:rPr>
      </w:pPr>
      <w:r>
        <w:rPr>
          <w:rFonts w:ascii="Calibri" w:hAnsi="Calibri"/>
        </w:rPr>
        <w:t>Transparenz schafft Verständnis und Glaubwürdigkeit</w:t>
      </w:r>
    </w:p>
    <w:p w:rsidR="00145F34" w:rsidRDefault="00145F34" w:rsidP="0033405E">
      <w:pPr>
        <w:pStyle w:val="Listenabsatz"/>
        <w:numPr>
          <w:ilvl w:val="0"/>
          <w:numId w:val="6"/>
        </w:numPr>
        <w:rPr>
          <w:rFonts w:ascii="Calibri" w:hAnsi="Calibri"/>
        </w:rPr>
      </w:pPr>
      <w:r>
        <w:rPr>
          <w:rFonts w:ascii="Calibri" w:hAnsi="Calibri"/>
        </w:rPr>
        <w:t>Keine Vorwürfe und Anklagen machen</w:t>
      </w:r>
    </w:p>
    <w:p w:rsidR="0033405E" w:rsidRDefault="0033405E" w:rsidP="0033405E">
      <w:pPr>
        <w:pStyle w:val="Listenabsatz"/>
        <w:numPr>
          <w:ilvl w:val="0"/>
          <w:numId w:val="6"/>
        </w:numPr>
        <w:rPr>
          <w:rFonts w:ascii="Calibri" w:hAnsi="Calibri"/>
        </w:rPr>
      </w:pPr>
      <w:r>
        <w:rPr>
          <w:rFonts w:ascii="Calibri" w:hAnsi="Calibri"/>
        </w:rPr>
        <w:t>Wissen aneignen</w:t>
      </w:r>
      <w:r w:rsidR="00145F34">
        <w:rPr>
          <w:rFonts w:ascii="Calibri" w:hAnsi="Calibri"/>
        </w:rPr>
        <w:t xml:space="preserve"> (Handlungskompetenzen aneignen)</w:t>
      </w:r>
    </w:p>
    <w:p w:rsidR="0033405E" w:rsidRDefault="0033405E" w:rsidP="0033405E">
      <w:pPr>
        <w:pStyle w:val="Listenabsatz"/>
        <w:numPr>
          <w:ilvl w:val="0"/>
          <w:numId w:val="6"/>
        </w:numPr>
        <w:rPr>
          <w:rFonts w:ascii="Calibri" w:hAnsi="Calibri"/>
        </w:rPr>
      </w:pPr>
      <w:r>
        <w:rPr>
          <w:rFonts w:ascii="Calibri" w:hAnsi="Calibri"/>
        </w:rPr>
        <w:t>Beobachten</w:t>
      </w:r>
    </w:p>
    <w:p w:rsidR="0033405E" w:rsidRDefault="0033405E" w:rsidP="0033405E">
      <w:pPr>
        <w:pStyle w:val="Listenabsatz"/>
        <w:numPr>
          <w:ilvl w:val="0"/>
          <w:numId w:val="6"/>
        </w:numPr>
        <w:rPr>
          <w:rFonts w:ascii="Calibri" w:hAnsi="Calibri"/>
        </w:rPr>
      </w:pPr>
      <w:r>
        <w:rPr>
          <w:rFonts w:ascii="Calibri" w:hAnsi="Calibri"/>
        </w:rPr>
        <w:t>Bereitschaft, sich für den/ die SuS einzusetzen</w:t>
      </w:r>
    </w:p>
    <w:p w:rsidR="0033405E" w:rsidRDefault="0033405E" w:rsidP="0033405E">
      <w:pPr>
        <w:pStyle w:val="Listenabsatz"/>
        <w:numPr>
          <w:ilvl w:val="0"/>
          <w:numId w:val="6"/>
        </w:numPr>
        <w:rPr>
          <w:rFonts w:ascii="Calibri" w:hAnsi="Calibri"/>
        </w:rPr>
      </w:pPr>
      <w:r>
        <w:rPr>
          <w:rFonts w:ascii="Calibri" w:hAnsi="Calibri"/>
        </w:rPr>
        <w:t>Standpunkt des/ der betroffen SuS einnehmen</w:t>
      </w:r>
    </w:p>
    <w:p w:rsidR="0033405E" w:rsidRDefault="0033405E" w:rsidP="0033405E">
      <w:pPr>
        <w:pStyle w:val="Listenabsatz"/>
        <w:numPr>
          <w:ilvl w:val="0"/>
          <w:numId w:val="6"/>
        </w:numPr>
        <w:rPr>
          <w:rFonts w:ascii="Calibri" w:hAnsi="Calibri"/>
        </w:rPr>
      </w:pPr>
      <w:r>
        <w:rPr>
          <w:rFonts w:ascii="Calibri" w:hAnsi="Calibri"/>
        </w:rPr>
        <w:t>Fehlverhalten nicht als persönliche Provokation ansehen</w:t>
      </w:r>
    </w:p>
    <w:p w:rsidR="0033405E" w:rsidRDefault="0033405E" w:rsidP="0033405E">
      <w:pPr>
        <w:pStyle w:val="Listenabsatz"/>
        <w:numPr>
          <w:ilvl w:val="0"/>
          <w:numId w:val="6"/>
        </w:numPr>
        <w:rPr>
          <w:rFonts w:ascii="Calibri" w:hAnsi="Calibri"/>
        </w:rPr>
      </w:pPr>
      <w:r>
        <w:rPr>
          <w:rFonts w:ascii="Calibri" w:hAnsi="Calibri"/>
        </w:rPr>
        <w:t>Nerven behalten</w:t>
      </w:r>
    </w:p>
    <w:p w:rsidR="00145F34" w:rsidRDefault="00145F34" w:rsidP="0033405E">
      <w:pPr>
        <w:pStyle w:val="Listenabsatz"/>
        <w:numPr>
          <w:ilvl w:val="0"/>
          <w:numId w:val="6"/>
        </w:numPr>
        <w:rPr>
          <w:rFonts w:ascii="Calibri" w:hAnsi="Calibri"/>
        </w:rPr>
      </w:pPr>
      <w:r>
        <w:rPr>
          <w:rFonts w:ascii="Calibri" w:hAnsi="Calibri"/>
        </w:rPr>
        <w:t>Eigene Handlungsmuster überprüfen</w:t>
      </w:r>
    </w:p>
    <w:p w:rsidR="00145F34" w:rsidRDefault="00145F34" w:rsidP="0033405E">
      <w:pPr>
        <w:pStyle w:val="Listenabsatz"/>
        <w:numPr>
          <w:ilvl w:val="0"/>
          <w:numId w:val="6"/>
        </w:numPr>
        <w:rPr>
          <w:rFonts w:ascii="Calibri" w:hAnsi="Calibri"/>
        </w:rPr>
      </w:pPr>
      <w:r>
        <w:rPr>
          <w:rFonts w:ascii="Calibri" w:hAnsi="Calibri"/>
        </w:rPr>
        <w:t>Sich auf pädagogische Grundhaltung der Schule stützen</w:t>
      </w:r>
    </w:p>
    <w:p w:rsidR="00145F34" w:rsidRDefault="00145F34" w:rsidP="0033405E">
      <w:pPr>
        <w:pStyle w:val="Listenabsatz"/>
        <w:numPr>
          <w:ilvl w:val="0"/>
          <w:numId w:val="6"/>
        </w:numPr>
        <w:rPr>
          <w:rFonts w:ascii="Calibri" w:hAnsi="Calibri"/>
        </w:rPr>
      </w:pPr>
      <w:r>
        <w:rPr>
          <w:rFonts w:ascii="Calibri" w:hAnsi="Calibri"/>
        </w:rPr>
        <w:t>Gemeinsam an den Erfolg glauben</w:t>
      </w:r>
    </w:p>
    <w:p w:rsidR="00145F34" w:rsidRDefault="00145F34" w:rsidP="0033405E">
      <w:pPr>
        <w:pStyle w:val="Listenabsatz"/>
        <w:numPr>
          <w:ilvl w:val="0"/>
          <w:numId w:val="6"/>
        </w:numPr>
        <w:rPr>
          <w:rFonts w:ascii="Calibri" w:hAnsi="Calibri"/>
        </w:rPr>
      </w:pPr>
      <w:r>
        <w:rPr>
          <w:rFonts w:ascii="Calibri" w:hAnsi="Calibri"/>
        </w:rPr>
        <w:t>Eltern-, Lehrer</w:t>
      </w:r>
      <w:r>
        <w:rPr>
          <w:rFonts w:ascii="Calibri" w:hAnsi="Calibri"/>
        </w:rPr>
        <w:softHyphen/>
        <w:t xml:space="preserve"> Ratschläge einholen</w:t>
      </w:r>
    </w:p>
    <w:p w:rsidR="00145F34" w:rsidRDefault="00145F34" w:rsidP="0033405E">
      <w:pPr>
        <w:pStyle w:val="Listenabsatz"/>
        <w:numPr>
          <w:ilvl w:val="0"/>
          <w:numId w:val="6"/>
        </w:numPr>
        <w:rPr>
          <w:rFonts w:ascii="Calibri" w:hAnsi="Calibri"/>
        </w:rPr>
      </w:pPr>
      <w:r>
        <w:rPr>
          <w:rFonts w:ascii="Calibri" w:hAnsi="Calibri"/>
        </w:rPr>
        <w:t>Sich Gottes Botschaft der Ebenbildlichkeit vor Augen führen</w:t>
      </w:r>
    </w:p>
    <w:p w:rsidR="00145F34" w:rsidRDefault="00145F34" w:rsidP="00145F34">
      <w:pPr>
        <w:rPr>
          <w:rFonts w:ascii="Calibri" w:hAnsi="Calibri"/>
          <w:b/>
        </w:rPr>
      </w:pPr>
      <w:r w:rsidRPr="00145F34">
        <w:rPr>
          <w:rFonts w:ascii="Calibri" w:hAnsi="Calibri"/>
          <w:b/>
        </w:rPr>
        <w:t>Allgemein:</w:t>
      </w:r>
    </w:p>
    <w:p w:rsidR="0096076C" w:rsidRPr="0096076C" w:rsidRDefault="0096076C" w:rsidP="0096076C">
      <w:pPr>
        <w:pStyle w:val="Listenabsatz"/>
        <w:numPr>
          <w:ilvl w:val="0"/>
          <w:numId w:val="8"/>
        </w:numPr>
        <w:rPr>
          <w:rFonts w:ascii="Calibri" w:hAnsi="Calibri"/>
        </w:rPr>
      </w:pPr>
      <w:r w:rsidRPr="0096076C">
        <w:rPr>
          <w:rFonts w:ascii="Calibri" w:hAnsi="Calibri"/>
        </w:rPr>
        <w:t>Jede Unterrichtsform kann geeignet sein, wenn wichtige Punkte beachtet werden (Klare Zielformulierung, Zwischenfazits, Rollenklärung usw.)</w:t>
      </w:r>
    </w:p>
    <w:p w:rsidR="00145F34" w:rsidRDefault="00145F34" w:rsidP="00145F34">
      <w:pPr>
        <w:pStyle w:val="Listenabsatz"/>
        <w:numPr>
          <w:ilvl w:val="0"/>
          <w:numId w:val="7"/>
        </w:numPr>
        <w:rPr>
          <w:rFonts w:ascii="Calibri" w:hAnsi="Calibri"/>
        </w:rPr>
      </w:pPr>
      <w:r w:rsidRPr="00145F34">
        <w:rPr>
          <w:rFonts w:ascii="Calibri" w:hAnsi="Calibri"/>
        </w:rPr>
        <w:t>ADHS– Störungen können nur im Team angegangen werden</w:t>
      </w:r>
    </w:p>
    <w:p w:rsidR="00145F34" w:rsidRDefault="00145F34" w:rsidP="00145F34">
      <w:pPr>
        <w:pStyle w:val="Listenabsatz"/>
        <w:numPr>
          <w:ilvl w:val="0"/>
          <w:numId w:val="7"/>
        </w:numPr>
        <w:rPr>
          <w:rFonts w:ascii="Calibri" w:hAnsi="Calibri"/>
        </w:rPr>
      </w:pPr>
      <w:r>
        <w:rPr>
          <w:rFonts w:ascii="Calibri" w:hAnsi="Calibri"/>
        </w:rPr>
        <w:t>Klasse aufklären</w:t>
      </w:r>
    </w:p>
    <w:p w:rsidR="00145F34" w:rsidRDefault="00145F34" w:rsidP="00145F34">
      <w:pPr>
        <w:pStyle w:val="Listenabsatz"/>
        <w:numPr>
          <w:ilvl w:val="0"/>
          <w:numId w:val="7"/>
        </w:numPr>
        <w:rPr>
          <w:rFonts w:ascii="Calibri" w:hAnsi="Calibri"/>
        </w:rPr>
      </w:pPr>
      <w:r>
        <w:rPr>
          <w:rFonts w:ascii="Calibri" w:hAnsi="Calibri"/>
        </w:rPr>
        <w:t>Stärken, Ressourcen, Kompetenzen entdecken</w:t>
      </w:r>
    </w:p>
    <w:p w:rsidR="00145F34" w:rsidRDefault="00145F34" w:rsidP="00145F34">
      <w:pPr>
        <w:pStyle w:val="Listenabsatz"/>
        <w:numPr>
          <w:ilvl w:val="0"/>
          <w:numId w:val="7"/>
        </w:numPr>
        <w:rPr>
          <w:rFonts w:ascii="Calibri" w:hAnsi="Calibri"/>
        </w:rPr>
      </w:pPr>
      <w:r>
        <w:rPr>
          <w:rFonts w:ascii="Calibri" w:hAnsi="Calibri"/>
        </w:rPr>
        <w:t>SuS mit AD(H)S haben wie andere auch ihre ganz individuellen Stärken und Schwächen. Stärken werden ins Zentrum gestellt</w:t>
      </w:r>
    </w:p>
    <w:p w:rsidR="00063102" w:rsidRDefault="00063102" w:rsidP="00063102">
      <w:pPr>
        <w:rPr>
          <w:rFonts w:ascii="Calibri" w:hAnsi="Calibri"/>
          <w:b/>
        </w:rPr>
      </w:pPr>
      <w:r w:rsidRPr="00063102">
        <w:rPr>
          <w:rFonts w:ascii="Calibri" w:hAnsi="Calibri"/>
          <w:b/>
        </w:rPr>
        <w:t>Medikation:</w:t>
      </w:r>
    </w:p>
    <w:p w:rsidR="00063102" w:rsidRDefault="00063102" w:rsidP="00063102">
      <w:pPr>
        <w:rPr>
          <w:rFonts w:ascii="Calibri" w:hAnsi="Calibri"/>
        </w:rPr>
      </w:pPr>
      <w:r>
        <w:rPr>
          <w:rFonts w:ascii="Calibri" w:hAnsi="Calibri"/>
        </w:rPr>
        <w:t>Die Verabreichung von Ritalin (oder ähnlicher Medikamente) ist umstritten. Einerseits kann die Situation für alle Beteiligte dadurch entlastet werden, andererseits hat Ritalin nicht zu unterschätzende Nebenwirkungen. Die Einnahme von Ritalin erfolgt stets nach der Verordnung durch eine Fachperson (Arzt oder Psychiater).</w:t>
      </w:r>
    </w:p>
    <w:p w:rsidR="00063102" w:rsidRPr="00063102" w:rsidRDefault="00063102" w:rsidP="00063102">
      <w:pPr>
        <w:rPr>
          <w:rFonts w:ascii="Calibri" w:hAnsi="Calibri"/>
        </w:rPr>
      </w:pPr>
    </w:p>
    <w:p w:rsidR="00145F34" w:rsidRPr="00145F34" w:rsidRDefault="00145F34" w:rsidP="00145F34">
      <w:pPr>
        <w:rPr>
          <w:rFonts w:ascii="Calibri" w:hAnsi="Calibri"/>
        </w:rPr>
      </w:pPr>
      <w:r>
        <w:rPr>
          <w:rFonts w:ascii="Calibri" w:hAnsi="Calibri"/>
        </w:rPr>
        <w:t>Störungen werden nicht behoben, sondern durch geeignete Massnahmen entschärft!</w:t>
      </w:r>
    </w:p>
    <w:p w:rsidR="005768E1" w:rsidRDefault="005768E1" w:rsidP="00864C98">
      <w:pPr>
        <w:rPr>
          <w:rFonts w:ascii="Calibri" w:hAnsi="Calibri"/>
        </w:rPr>
      </w:pPr>
    </w:p>
    <w:p w:rsidR="0096076C" w:rsidRDefault="0096076C" w:rsidP="00864C98">
      <w:pPr>
        <w:rPr>
          <w:rFonts w:ascii="Calibri" w:hAnsi="Calibri"/>
          <w:b/>
        </w:rPr>
      </w:pPr>
      <w:r w:rsidRPr="0096076C">
        <w:rPr>
          <w:rFonts w:ascii="Calibri" w:hAnsi="Calibri"/>
          <w:b/>
        </w:rPr>
        <w:t>Zum Schluss:</w:t>
      </w:r>
    </w:p>
    <w:p w:rsidR="0096076C" w:rsidRDefault="0096076C" w:rsidP="00864C98">
      <w:pPr>
        <w:rPr>
          <w:rFonts w:ascii="Calibri" w:hAnsi="Calibri"/>
        </w:rPr>
      </w:pPr>
      <w:r>
        <w:rPr>
          <w:rFonts w:ascii="Calibri" w:hAnsi="Calibri"/>
        </w:rPr>
        <w:t>„Um jemanden wirklich verstehen zu können, musst du mindestens tausend Meilen in seinen Schuhen gegangen sein!“</w:t>
      </w:r>
    </w:p>
    <w:p w:rsidR="0096076C" w:rsidRPr="0096076C" w:rsidRDefault="0096076C" w:rsidP="00864C98">
      <w:pPr>
        <w:rPr>
          <w:rFonts w:ascii="Calibri" w:hAnsi="Calibri"/>
        </w:rPr>
      </w:pPr>
      <w:r>
        <w:rPr>
          <w:rFonts w:ascii="Calibri" w:hAnsi="Calibri"/>
        </w:rPr>
        <w:t>Altes indianisches Sprichwort</w:t>
      </w:r>
    </w:p>
    <w:sectPr w:rsidR="0096076C" w:rsidRPr="0096076C">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3BF" w:rsidRDefault="00AA33BF" w:rsidP="00EA7293">
      <w:pPr>
        <w:spacing w:after="0" w:line="240" w:lineRule="auto"/>
      </w:pPr>
      <w:r>
        <w:separator/>
      </w:r>
    </w:p>
  </w:endnote>
  <w:endnote w:type="continuationSeparator" w:id="0">
    <w:p w:rsidR="00AA33BF" w:rsidRDefault="00AA33BF" w:rsidP="00EA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76C" w:rsidRDefault="0096076C">
    <w:pPr>
      <w:pStyle w:val="Fuzeile"/>
    </w:pPr>
    <w:r>
      <w:t>ADHS- Verhaltensstörungen_K_Reinhard</w:t>
    </w:r>
  </w:p>
  <w:p w:rsidR="00EA7293" w:rsidRDefault="00EA729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3BF" w:rsidRDefault="00AA33BF" w:rsidP="00EA7293">
      <w:pPr>
        <w:spacing w:after="0" w:line="240" w:lineRule="auto"/>
      </w:pPr>
      <w:r>
        <w:separator/>
      </w:r>
    </w:p>
  </w:footnote>
  <w:footnote w:type="continuationSeparator" w:id="0">
    <w:p w:rsidR="00AA33BF" w:rsidRDefault="00AA33BF" w:rsidP="00EA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54404"/>
      <w:docPartObj>
        <w:docPartGallery w:val="Page Numbers (Margins)"/>
        <w:docPartUnique/>
      </w:docPartObj>
    </w:sdtPr>
    <w:sdtEndPr/>
    <w:sdtContent>
      <w:p w:rsidR="00EA7293" w:rsidRDefault="00EA7293">
        <w:pPr>
          <w:pStyle w:val="Kopfzeile"/>
        </w:pPr>
        <w:r>
          <w:rPr>
            <w:noProof/>
            <w:lang w:eastAsia="de-CH"/>
          </w:rPr>
          <mc:AlternateContent>
            <mc:Choice Requires="wps">
              <w:drawing>
                <wp:anchor distT="0" distB="0" distL="114300" distR="114300" simplePos="0" relativeHeight="251659264" behindDoc="0" locked="0" layoutInCell="0" allowOverlap="1">
                  <wp:simplePos x="0" y="0"/>
                  <wp:positionH relativeFrom="lef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3"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A7293" w:rsidRDefault="00EA7293">
                              <w:pPr>
                                <w:jc w:val="right"/>
                                <w:rPr>
                                  <w:rStyle w:val="Seitenzahl"/>
                                  <w:szCs w:val="24"/>
                                </w:rPr>
                              </w:pPr>
                              <w:r>
                                <w:fldChar w:fldCharType="begin"/>
                              </w:r>
                              <w:r>
                                <w:instrText>PAGE    \* MERGEFORMAT</w:instrText>
                              </w:r>
                              <w:r>
                                <w:fldChar w:fldCharType="separate"/>
                              </w:r>
                              <w:r w:rsidR="00AA33BF" w:rsidRPr="00AA33BF">
                                <w:rPr>
                                  <w:rStyle w:val="Seitenzahl"/>
                                  <w:b/>
                                  <w:bCs/>
                                  <w:noProof/>
                                  <w:color w:val="FFFFFF" w:themeColor="background1"/>
                                  <w:sz w:val="24"/>
                                  <w:szCs w:val="24"/>
                                  <w:lang w:val="de-DE"/>
                                </w:rPr>
                                <w:t>1</w:t>
                              </w:r>
                              <w:r>
                                <w:rPr>
                                  <w:rStyle w:val="Seitenzahl"/>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3" o:spid="_x0000_s1029"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7FtAbHQCAADxBAAADgAAAAAAAAAAAAAA&#10;AAAuAgAAZHJzL2Uyb0RvYy54bWxQSwECLQAUAAYACAAAACEA7LBIn9gAAAADAQAADwAAAAAAAAAA&#10;AAAAAADOBAAAZHJzL2Rvd25yZXYueG1sUEsFBgAAAAAEAAQA8wAAANMFAAAAAA==&#10;" o:allowincell="f" fillcolor="#9dbb61" stroked="f">
                  <v:textbox inset="0,,0">
                    <w:txbxContent>
                      <w:p w:rsidR="00EA7293" w:rsidRDefault="00EA7293">
                        <w:pPr>
                          <w:jc w:val="right"/>
                          <w:rPr>
                            <w:rStyle w:val="Seitenzahl"/>
                            <w:szCs w:val="24"/>
                          </w:rPr>
                        </w:pPr>
                        <w:r>
                          <w:fldChar w:fldCharType="begin"/>
                        </w:r>
                        <w:r>
                          <w:instrText>PAGE    \* MERGEFORMAT</w:instrText>
                        </w:r>
                        <w:r>
                          <w:fldChar w:fldCharType="separate"/>
                        </w:r>
                        <w:r w:rsidR="00AA33BF" w:rsidRPr="00AA33BF">
                          <w:rPr>
                            <w:rStyle w:val="Seitenzahl"/>
                            <w:b/>
                            <w:bCs/>
                            <w:noProof/>
                            <w:color w:val="FFFFFF" w:themeColor="background1"/>
                            <w:sz w:val="24"/>
                            <w:szCs w:val="24"/>
                            <w:lang w:val="de-DE"/>
                          </w:rPr>
                          <w:t>1</w:t>
                        </w:r>
                        <w:r>
                          <w:rPr>
                            <w:rStyle w:val="Seitenzahl"/>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D836B6"/>
    <w:multiLevelType w:val="hybridMultilevel"/>
    <w:tmpl w:val="484281B2"/>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1B64663"/>
    <w:multiLevelType w:val="hybridMultilevel"/>
    <w:tmpl w:val="FC3ADB22"/>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5955205"/>
    <w:multiLevelType w:val="hybridMultilevel"/>
    <w:tmpl w:val="CDA6F67E"/>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36116195"/>
    <w:multiLevelType w:val="hybridMultilevel"/>
    <w:tmpl w:val="16B8EC02"/>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68A523C"/>
    <w:multiLevelType w:val="hybridMultilevel"/>
    <w:tmpl w:val="AB624A9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5E3A157B"/>
    <w:multiLevelType w:val="hybridMultilevel"/>
    <w:tmpl w:val="878C8A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63BB4D72"/>
    <w:multiLevelType w:val="hybridMultilevel"/>
    <w:tmpl w:val="227C382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696E6241"/>
    <w:multiLevelType w:val="hybridMultilevel"/>
    <w:tmpl w:val="59A20BA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1"/>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DF0"/>
    <w:rsid w:val="00003358"/>
    <w:rsid w:val="00003C7A"/>
    <w:rsid w:val="00004F74"/>
    <w:rsid w:val="00005AA9"/>
    <w:rsid w:val="00006C46"/>
    <w:rsid w:val="00006F76"/>
    <w:rsid w:val="00007EC7"/>
    <w:rsid w:val="00011A9E"/>
    <w:rsid w:val="00011AE6"/>
    <w:rsid w:val="00012A60"/>
    <w:rsid w:val="00013871"/>
    <w:rsid w:val="0001489B"/>
    <w:rsid w:val="00015F07"/>
    <w:rsid w:val="00016997"/>
    <w:rsid w:val="00017090"/>
    <w:rsid w:val="00017B5A"/>
    <w:rsid w:val="00020ED0"/>
    <w:rsid w:val="00021271"/>
    <w:rsid w:val="00021F3A"/>
    <w:rsid w:val="00022FCF"/>
    <w:rsid w:val="00023D20"/>
    <w:rsid w:val="00024385"/>
    <w:rsid w:val="000252C8"/>
    <w:rsid w:val="00025465"/>
    <w:rsid w:val="00025B6B"/>
    <w:rsid w:val="00027159"/>
    <w:rsid w:val="00027835"/>
    <w:rsid w:val="00027994"/>
    <w:rsid w:val="000303D3"/>
    <w:rsid w:val="0003052F"/>
    <w:rsid w:val="00032396"/>
    <w:rsid w:val="0003360B"/>
    <w:rsid w:val="00044065"/>
    <w:rsid w:val="00044857"/>
    <w:rsid w:val="00050DFC"/>
    <w:rsid w:val="00052E80"/>
    <w:rsid w:val="000556D3"/>
    <w:rsid w:val="00055968"/>
    <w:rsid w:val="0006211E"/>
    <w:rsid w:val="00062D4D"/>
    <w:rsid w:val="00063102"/>
    <w:rsid w:val="00063D63"/>
    <w:rsid w:val="0006494B"/>
    <w:rsid w:val="00064A0D"/>
    <w:rsid w:val="00065CC7"/>
    <w:rsid w:val="0007076B"/>
    <w:rsid w:val="00070C59"/>
    <w:rsid w:val="00071591"/>
    <w:rsid w:val="00072E0D"/>
    <w:rsid w:val="000743DB"/>
    <w:rsid w:val="00074538"/>
    <w:rsid w:val="000769EB"/>
    <w:rsid w:val="00081F1B"/>
    <w:rsid w:val="00083A1C"/>
    <w:rsid w:val="00083A71"/>
    <w:rsid w:val="00083A82"/>
    <w:rsid w:val="00083AA7"/>
    <w:rsid w:val="00084C71"/>
    <w:rsid w:val="00085E78"/>
    <w:rsid w:val="00086004"/>
    <w:rsid w:val="0008603A"/>
    <w:rsid w:val="00086608"/>
    <w:rsid w:val="00086C65"/>
    <w:rsid w:val="00086EA3"/>
    <w:rsid w:val="00087516"/>
    <w:rsid w:val="000902A1"/>
    <w:rsid w:val="00090BE4"/>
    <w:rsid w:val="000913F8"/>
    <w:rsid w:val="00091599"/>
    <w:rsid w:val="00092119"/>
    <w:rsid w:val="00094F2E"/>
    <w:rsid w:val="00095C89"/>
    <w:rsid w:val="000970AD"/>
    <w:rsid w:val="0009730C"/>
    <w:rsid w:val="000A14B8"/>
    <w:rsid w:val="000A165C"/>
    <w:rsid w:val="000A2709"/>
    <w:rsid w:val="000A286F"/>
    <w:rsid w:val="000A42B1"/>
    <w:rsid w:val="000A443F"/>
    <w:rsid w:val="000A5589"/>
    <w:rsid w:val="000A6086"/>
    <w:rsid w:val="000A6429"/>
    <w:rsid w:val="000A67A9"/>
    <w:rsid w:val="000A68DA"/>
    <w:rsid w:val="000B01FA"/>
    <w:rsid w:val="000B0A3B"/>
    <w:rsid w:val="000B0BBC"/>
    <w:rsid w:val="000B0CAB"/>
    <w:rsid w:val="000B195C"/>
    <w:rsid w:val="000B4463"/>
    <w:rsid w:val="000B7301"/>
    <w:rsid w:val="000B7481"/>
    <w:rsid w:val="000C071D"/>
    <w:rsid w:val="000C148D"/>
    <w:rsid w:val="000C1D53"/>
    <w:rsid w:val="000C3D3C"/>
    <w:rsid w:val="000C4181"/>
    <w:rsid w:val="000C4688"/>
    <w:rsid w:val="000C498D"/>
    <w:rsid w:val="000C51F5"/>
    <w:rsid w:val="000C5A11"/>
    <w:rsid w:val="000C7158"/>
    <w:rsid w:val="000D04E8"/>
    <w:rsid w:val="000D05E7"/>
    <w:rsid w:val="000D0C19"/>
    <w:rsid w:val="000D2158"/>
    <w:rsid w:val="000D31BF"/>
    <w:rsid w:val="000D3371"/>
    <w:rsid w:val="000D3C09"/>
    <w:rsid w:val="000D6424"/>
    <w:rsid w:val="000D74F2"/>
    <w:rsid w:val="000E02D8"/>
    <w:rsid w:val="000E094B"/>
    <w:rsid w:val="000E3279"/>
    <w:rsid w:val="000E3CEA"/>
    <w:rsid w:val="000E4904"/>
    <w:rsid w:val="000E701C"/>
    <w:rsid w:val="000F0828"/>
    <w:rsid w:val="000F1C1F"/>
    <w:rsid w:val="000F2043"/>
    <w:rsid w:val="000F29AF"/>
    <w:rsid w:val="000F2B26"/>
    <w:rsid w:val="000F31C8"/>
    <w:rsid w:val="000F32E6"/>
    <w:rsid w:val="000F345D"/>
    <w:rsid w:val="000F4F73"/>
    <w:rsid w:val="000F6AF4"/>
    <w:rsid w:val="000F6D5A"/>
    <w:rsid w:val="000F756F"/>
    <w:rsid w:val="00103901"/>
    <w:rsid w:val="0010426E"/>
    <w:rsid w:val="001043CF"/>
    <w:rsid w:val="00107E5A"/>
    <w:rsid w:val="00110F13"/>
    <w:rsid w:val="00111C3C"/>
    <w:rsid w:val="00111E92"/>
    <w:rsid w:val="001140DC"/>
    <w:rsid w:val="00115584"/>
    <w:rsid w:val="00116668"/>
    <w:rsid w:val="00120088"/>
    <w:rsid w:val="00120394"/>
    <w:rsid w:val="00123B99"/>
    <w:rsid w:val="001244D8"/>
    <w:rsid w:val="00127B42"/>
    <w:rsid w:val="0013020B"/>
    <w:rsid w:val="00130289"/>
    <w:rsid w:val="0013185D"/>
    <w:rsid w:val="001320BC"/>
    <w:rsid w:val="00132124"/>
    <w:rsid w:val="00133A2C"/>
    <w:rsid w:val="00133A64"/>
    <w:rsid w:val="0013438E"/>
    <w:rsid w:val="00135DAE"/>
    <w:rsid w:val="00135FF4"/>
    <w:rsid w:val="0013620B"/>
    <w:rsid w:val="001408BA"/>
    <w:rsid w:val="00142BB3"/>
    <w:rsid w:val="001449D4"/>
    <w:rsid w:val="00144E6A"/>
    <w:rsid w:val="00145831"/>
    <w:rsid w:val="00145AEA"/>
    <w:rsid w:val="00145F34"/>
    <w:rsid w:val="00146BAF"/>
    <w:rsid w:val="001471C3"/>
    <w:rsid w:val="00151339"/>
    <w:rsid w:val="00151486"/>
    <w:rsid w:val="0015168D"/>
    <w:rsid w:val="00152C21"/>
    <w:rsid w:val="00153B11"/>
    <w:rsid w:val="001602C4"/>
    <w:rsid w:val="00160497"/>
    <w:rsid w:val="00162847"/>
    <w:rsid w:val="00163D9E"/>
    <w:rsid w:val="00164111"/>
    <w:rsid w:val="0016477F"/>
    <w:rsid w:val="001647E8"/>
    <w:rsid w:val="00164A6A"/>
    <w:rsid w:val="00166584"/>
    <w:rsid w:val="001665A0"/>
    <w:rsid w:val="00170B16"/>
    <w:rsid w:val="00170CDF"/>
    <w:rsid w:val="00172083"/>
    <w:rsid w:val="00172C06"/>
    <w:rsid w:val="00174F23"/>
    <w:rsid w:val="001764ED"/>
    <w:rsid w:val="0018147E"/>
    <w:rsid w:val="00182A0A"/>
    <w:rsid w:val="00182ED8"/>
    <w:rsid w:val="001846C3"/>
    <w:rsid w:val="0018490B"/>
    <w:rsid w:val="00186C51"/>
    <w:rsid w:val="0018743E"/>
    <w:rsid w:val="00190107"/>
    <w:rsid w:val="001909FE"/>
    <w:rsid w:val="00194C66"/>
    <w:rsid w:val="00196139"/>
    <w:rsid w:val="001976E6"/>
    <w:rsid w:val="001A0A4B"/>
    <w:rsid w:val="001A2E6E"/>
    <w:rsid w:val="001A3121"/>
    <w:rsid w:val="001A441D"/>
    <w:rsid w:val="001A4ABF"/>
    <w:rsid w:val="001A74D9"/>
    <w:rsid w:val="001B0482"/>
    <w:rsid w:val="001B18BC"/>
    <w:rsid w:val="001B4F15"/>
    <w:rsid w:val="001B5030"/>
    <w:rsid w:val="001B73D8"/>
    <w:rsid w:val="001B790E"/>
    <w:rsid w:val="001C519D"/>
    <w:rsid w:val="001C55A4"/>
    <w:rsid w:val="001C78D9"/>
    <w:rsid w:val="001D08B4"/>
    <w:rsid w:val="001D1124"/>
    <w:rsid w:val="001D22F7"/>
    <w:rsid w:val="001D3B5C"/>
    <w:rsid w:val="001D3E5B"/>
    <w:rsid w:val="001D46F5"/>
    <w:rsid w:val="001D572A"/>
    <w:rsid w:val="001D740E"/>
    <w:rsid w:val="001D7CC3"/>
    <w:rsid w:val="001E08E9"/>
    <w:rsid w:val="001E13E1"/>
    <w:rsid w:val="001E20F4"/>
    <w:rsid w:val="001E20FE"/>
    <w:rsid w:val="001E4A97"/>
    <w:rsid w:val="001E6794"/>
    <w:rsid w:val="001E7B84"/>
    <w:rsid w:val="001F3AED"/>
    <w:rsid w:val="001F3CCC"/>
    <w:rsid w:val="001F5DFB"/>
    <w:rsid w:val="001F62C5"/>
    <w:rsid w:val="001F7731"/>
    <w:rsid w:val="001F7EF2"/>
    <w:rsid w:val="00202BB2"/>
    <w:rsid w:val="002038D5"/>
    <w:rsid w:val="00203918"/>
    <w:rsid w:val="00206BD7"/>
    <w:rsid w:val="0021069F"/>
    <w:rsid w:val="002114CE"/>
    <w:rsid w:val="0021436B"/>
    <w:rsid w:val="00214508"/>
    <w:rsid w:val="002148DE"/>
    <w:rsid w:val="002156D1"/>
    <w:rsid w:val="00216126"/>
    <w:rsid w:val="002217BE"/>
    <w:rsid w:val="00221925"/>
    <w:rsid w:val="0022421F"/>
    <w:rsid w:val="00224C93"/>
    <w:rsid w:val="0022711F"/>
    <w:rsid w:val="00231399"/>
    <w:rsid w:val="00232135"/>
    <w:rsid w:val="00232591"/>
    <w:rsid w:val="00233C6A"/>
    <w:rsid w:val="00235793"/>
    <w:rsid w:val="00237D08"/>
    <w:rsid w:val="002420D6"/>
    <w:rsid w:val="00242AF8"/>
    <w:rsid w:val="00242F4B"/>
    <w:rsid w:val="00245E17"/>
    <w:rsid w:val="00250D56"/>
    <w:rsid w:val="00252588"/>
    <w:rsid w:val="002525F7"/>
    <w:rsid w:val="0025284D"/>
    <w:rsid w:val="00257690"/>
    <w:rsid w:val="002630EA"/>
    <w:rsid w:val="002635E4"/>
    <w:rsid w:val="00264B85"/>
    <w:rsid w:val="00264F0E"/>
    <w:rsid w:val="002657B8"/>
    <w:rsid w:val="00265DEB"/>
    <w:rsid w:val="00267171"/>
    <w:rsid w:val="00267915"/>
    <w:rsid w:val="00272629"/>
    <w:rsid w:val="00274012"/>
    <w:rsid w:val="00274999"/>
    <w:rsid w:val="00277FCE"/>
    <w:rsid w:val="00280B26"/>
    <w:rsid w:val="00281715"/>
    <w:rsid w:val="00281B66"/>
    <w:rsid w:val="00282010"/>
    <w:rsid w:val="00282ED2"/>
    <w:rsid w:val="002835BF"/>
    <w:rsid w:val="002838DC"/>
    <w:rsid w:val="00283E54"/>
    <w:rsid w:val="0028503C"/>
    <w:rsid w:val="00286C20"/>
    <w:rsid w:val="002903EF"/>
    <w:rsid w:val="0029142F"/>
    <w:rsid w:val="00291512"/>
    <w:rsid w:val="00295C97"/>
    <w:rsid w:val="002973B6"/>
    <w:rsid w:val="002A0846"/>
    <w:rsid w:val="002A09FF"/>
    <w:rsid w:val="002A0E67"/>
    <w:rsid w:val="002A0FEE"/>
    <w:rsid w:val="002A29B4"/>
    <w:rsid w:val="002A6E2C"/>
    <w:rsid w:val="002B0D8F"/>
    <w:rsid w:val="002B284A"/>
    <w:rsid w:val="002B31D1"/>
    <w:rsid w:val="002C0F8F"/>
    <w:rsid w:val="002C1C93"/>
    <w:rsid w:val="002C2C44"/>
    <w:rsid w:val="002C2DE8"/>
    <w:rsid w:val="002C4985"/>
    <w:rsid w:val="002C7DAC"/>
    <w:rsid w:val="002D08D6"/>
    <w:rsid w:val="002D2CAF"/>
    <w:rsid w:val="002D60F1"/>
    <w:rsid w:val="002D73AB"/>
    <w:rsid w:val="002E0059"/>
    <w:rsid w:val="002E03A1"/>
    <w:rsid w:val="002E047E"/>
    <w:rsid w:val="002E0E70"/>
    <w:rsid w:val="002E2D19"/>
    <w:rsid w:val="002E32B4"/>
    <w:rsid w:val="002E50F7"/>
    <w:rsid w:val="002E51BE"/>
    <w:rsid w:val="002E7D4B"/>
    <w:rsid w:val="002F06B7"/>
    <w:rsid w:val="002F1B16"/>
    <w:rsid w:val="002F1E02"/>
    <w:rsid w:val="002F29BF"/>
    <w:rsid w:val="002F2BF8"/>
    <w:rsid w:val="002F4993"/>
    <w:rsid w:val="002F5053"/>
    <w:rsid w:val="002F5E0D"/>
    <w:rsid w:val="002F720F"/>
    <w:rsid w:val="00302B45"/>
    <w:rsid w:val="00302D4F"/>
    <w:rsid w:val="003075D7"/>
    <w:rsid w:val="00307CF6"/>
    <w:rsid w:val="003114A4"/>
    <w:rsid w:val="003118F7"/>
    <w:rsid w:val="003126F6"/>
    <w:rsid w:val="00313C19"/>
    <w:rsid w:val="00314E3F"/>
    <w:rsid w:val="0031637A"/>
    <w:rsid w:val="00320136"/>
    <w:rsid w:val="00320137"/>
    <w:rsid w:val="003213FB"/>
    <w:rsid w:val="003219E4"/>
    <w:rsid w:val="00321F29"/>
    <w:rsid w:val="003225D1"/>
    <w:rsid w:val="003247D5"/>
    <w:rsid w:val="003319B2"/>
    <w:rsid w:val="00331B09"/>
    <w:rsid w:val="0033227A"/>
    <w:rsid w:val="003327D1"/>
    <w:rsid w:val="00332C8F"/>
    <w:rsid w:val="0033405E"/>
    <w:rsid w:val="0033440E"/>
    <w:rsid w:val="00334934"/>
    <w:rsid w:val="003354C0"/>
    <w:rsid w:val="0033579F"/>
    <w:rsid w:val="00336981"/>
    <w:rsid w:val="00336B0D"/>
    <w:rsid w:val="00337E1E"/>
    <w:rsid w:val="00341CD4"/>
    <w:rsid w:val="00343681"/>
    <w:rsid w:val="00344248"/>
    <w:rsid w:val="0034555F"/>
    <w:rsid w:val="0034728B"/>
    <w:rsid w:val="00347ACF"/>
    <w:rsid w:val="00350574"/>
    <w:rsid w:val="00351BC2"/>
    <w:rsid w:val="00351D9C"/>
    <w:rsid w:val="00351DEF"/>
    <w:rsid w:val="003531B8"/>
    <w:rsid w:val="00353CDC"/>
    <w:rsid w:val="0035686B"/>
    <w:rsid w:val="00356C6C"/>
    <w:rsid w:val="00361487"/>
    <w:rsid w:val="0036164E"/>
    <w:rsid w:val="003620FF"/>
    <w:rsid w:val="00366FE4"/>
    <w:rsid w:val="003700DE"/>
    <w:rsid w:val="0037753B"/>
    <w:rsid w:val="003808DD"/>
    <w:rsid w:val="00382493"/>
    <w:rsid w:val="00383632"/>
    <w:rsid w:val="003838D2"/>
    <w:rsid w:val="0038539D"/>
    <w:rsid w:val="003861A6"/>
    <w:rsid w:val="003865A4"/>
    <w:rsid w:val="00386741"/>
    <w:rsid w:val="00390CA1"/>
    <w:rsid w:val="00391598"/>
    <w:rsid w:val="003920C1"/>
    <w:rsid w:val="0039226D"/>
    <w:rsid w:val="00392BF0"/>
    <w:rsid w:val="00392D46"/>
    <w:rsid w:val="0039494A"/>
    <w:rsid w:val="003A1872"/>
    <w:rsid w:val="003A290D"/>
    <w:rsid w:val="003A3A6C"/>
    <w:rsid w:val="003A5118"/>
    <w:rsid w:val="003A5877"/>
    <w:rsid w:val="003A6196"/>
    <w:rsid w:val="003A6D25"/>
    <w:rsid w:val="003A73FF"/>
    <w:rsid w:val="003A78AC"/>
    <w:rsid w:val="003B13B3"/>
    <w:rsid w:val="003B2217"/>
    <w:rsid w:val="003B2B63"/>
    <w:rsid w:val="003B3395"/>
    <w:rsid w:val="003B443F"/>
    <w:rsid w:val="003B4D0A"/>
    <w:rsid w:val="003B4D82"/>
    <w:rsid w:val="003B7E3E"/>
    <w:rsid w:val="003C25D8"/>
    <w:rsid w:val="003C26CF"/>
    <w:rsid w:val="003C3DD7"/>
    <w:rsid w:val="003C5DD8"/>
    <w:rsid w:val="003D0116"/>
    <w:rsid w:val="003D09D2"/>
    <w:rsid w:val="003D105E"/>
    <w:rsid w:val="003D2599"/>
    <w:rsid w:val="003D36F0"/>
    <w:rsid w:val="003D6810"/>
    <w:rsid w:val="003E0E3E"/>
    <w:rsid w:val="003E16AE"/>
    <w:rsid w:val="003E1AAA"/>
    <w:rsid w:val="003E21B2"/>
    <w:rsid w:val="003E41F3"/>
    <w:rsid w:val="003E4A2C"/>
    <w:rsid w:val="003E7313"/>
    <w:rsid w:val="003F0471"/>
    <w:rsid w:val="003F1AE4"/>
    <w:rsid w:val="003F31E5"/>
    <w:rsid w:val="003F34EF"/>
    <w:rsid w:val="003F3BD6"/>
    <w:rsid w:val="003F5B26"/>
    <w:rsid w:val="003F64D8"/>
    <w:rsid w:val="003F7051"/>
    <w:rsid w:val="003F7576"/>
    <w:rsid w:val="00400731"/>
    <w:rsid w:val="00400CF0"/>
    <w:rsid w:val="0040171A"/>
    <w:rsid w:val="00402F4C"/>
    <w:rsid w:val="00403558"/>
    <w:rsid w:val="004069BB"/>
    <w:rsid w:val="00410176"/>
    <w:rsid w:val="00411ADB"/>
    <w:rsid w:val="00412BD9"/>
    <w:rsid w:val="00412CAE"/>
    <w:rsid w:val="004145ED"/>
    <w:rsid w:val="00414BC6"/>
    <w:rsid w:val="0041533E"/>
    <w:rsid w:val="00415B12"/>
    <w:rsid w:val="0041794B"/>
    <w:rsid w:val="00417999"/>
    <w:rsid w:val="0042012D"/>
    <w:rsid w:val="004212BB"/>
    <w:rsid w:val="00421843"/>
    <w:rsid w:val="0042303C"/>
    <w:rsid w:val="00425ECB"/>
    <w:rsid w:val="004277D7"/>
    <w:rsid w:val="004278FA"/>
    <w:rsid w:val="00430169"/>
    <w:rsid w:val="004319FF"/>
    <w:rsid w:val="004330CB"/>
    <w:rsid w:val="004338FA"/>
    <w:rsid w:val="00433DF1"/>
    <w:rsid w:val="00435159"/>
    <w:rsid w:val="00436289"/>
    <w:rsid w:val="00442988"/>
    <w:rsid w:val="00444817"/>
    <w:rsid w:val="00444AE0"/>
    <w:rsid w:val="00444FB8"/>
    <w:rsid w:val="00445C3E"/>
    <w:rsid w:val="00445CCA"/>
    <w:rsid w:val="00447545"/>
    <w:rsid w:val="00447564"/>
    <w:rsid w:val="0045029E"/>
    <w:rsid w:val="00450DD9"/>
    <w:rsid w:val="004510BA"/>
    <w:rsid w:val="004520F3"/>
    <w:rsid w:val="0045231C"/>
    <w:rsid w:val="004528DA"/>
    <w:rsid w:val="00452F1A"/>
    <w:rsid w:val="00454225"/>
    <w:rsid w:val="004546BE"/>
    <w:rsid w:val="00454993"/>
    <w:rsid w:val="004552AB"/>
    <w:rsid w:val="00455821"/>
    <w:rsid w:val="00456294"/>
    <w:rsid w:val="0045641A"/>
    <w:rsid w:val="004571EB"/>
    <w:rsid w:val="00461231"/>
    <w:rsid w:val="004620AD"/>
    <w:rsid w:val="00463456"/>
    <w:rsid w:val="00463788"/>
    <w:rsid w:val="004640FA"/>
    <w:rsid w:val="00470D02"/>
    <w:rsid w:val="00471161"/>
    <w:rsid w:val="00471D3B"/>
    <w:rsid w:val="00473070"/>
    <w:rsid w:val="004747C9"/>
    <w:rsid w:val="00474AAA"/>
    <w:rsid w:val="0047581D"/>
    <w:rsid w:val="00477120"/>
    <w:rsid w:val="00480992"/>
    <w:rsid w:val="00480DAA"/>
    <w:rsid w:val="00481C6B"/>
    <w:rsid w:val="00481D35"/>
    <w:rsid w:val="00481FFD"/>
    <w:rsid w:val="004824C8"/>
    <w:rsid w:val="00484DC4"/>
    <w:rsid w:val="00485A16"/>
    <w:rsid w:val="00486643"/>
    <w:rsid w:val="00486A7A"/>
    <w:rsid w:val="004873FB"/>
    <w:rsid w:val="00492769"/>
    <w:rsid w:val="0049391C"/>
    <w:rsid w:val="0049431D"/>
    <w:rsid w:val="0049467C"/>
    <w:rsid w:val="004955C3"/>
    <w:rsid w:val="00495872"/>
    <w:rsid w:val="00495CF8"/>
    <w:rsid w:val="00497318"/>
    <w:rsid w:val="00497E22"/>
    <w:rsid w:val="004A0F28"/>
    <w:rsid w:val="004A3C57"/>
    <w:rsid w:val="004A4377"/>
    <w:rsid w:val="004A449A"/>
    <w:rsid w:val="004A488C"/>
    <w:rsid w:val="004A5C4A"/>
    <w:rsid w:val="004A60E3"/>
    <w:rsid w:val="004A64C1"/>
    <w:rsid w:val="004A73EF"/>
    <w:rsid w:val="004B0450"/>
    <w:rsid w:val="004B1820"/>
    <w:rsid w:val="004B18EF"/>
    <w:rsid w:val="004B227A"/>
    <w:rsid w:val="004B4286"/>
    <w:rsid w:val="004B61C4"/>
    <w:rsid w:val="004C11D4"/>
    <w:rsid w:val="004C339D"/>
    <w:rsid w:val="004C432D"/>
    <w:rsid w:val="004C548B"/>
    <w:rsid w:val="004C7CA1"/>
    <w:rsid w:val="004D0A11"/>
    <w:rsid w:val="004D19E9"/>
    <w:rsid w:val="004D2AC7"/>
    <w:rsid w:val="004D2D63"/>
    <w:rsid w:val="004D2FEB"/>
    <w:rsid w:val="004D5571"/>
    <w:rsid w:val="004D6A02"/>
    <w:rsid w:val="004E006E"/>
    <w:rsid w:val="004E172F"/>
    <w:rsid w:val="004E227F"/>
    <w:rsid w:val="004E3865"/>
    <w:rsid w:val="004E6C3E"/>
    <w:rsid w:val="004E71C5"/>
    <w:rsid w:val="004F07B0"/>
    <w:rsid w:val="004F5A20"/>
    <w:rsid w:val="004F66A6"/>
    <w:rsid w:val="004F6B7D"/>
    <w:rsid w:val="004F7CDC"/>
    <w:rsid w:val="005020BA"/>
    <w:rsid w:val="00502464"/>
    <w:rsid w:val="00503A24"/>
    <w:rsid w:val="00503B09"/>
    <w:rsid w:val="005056D7"/>
    <w:rsid w:val="00505E5B"/>
    <w:rsid w:val="0050623C"/>
    <w:rsid w:val="00511431"/>
    <w:rsid w:val="00512265"/>
    <w:rsid w:val="005123A3"/>
    <w:rsid w:val="0051253A"/>
    <w:rsid w:val="00513802"/>
    <w:rsid w:val="005173BC"/>
    <w:rsid w:val="0052019C"/>
    <w:rsid w:val="005202F6"/>
    <w:rsid w:val="00521418"/>
    <w:rsid w:val="00521D69"/>
    <w:rsid w:val="00521DD3"/>
    <w:rsid w:val="005250F5"/>
    <w:rsid w:val="00525725"/>
    <w:rsid w:val="005272DA"/>
    <w:rsid w:val="005311D9"/>
    <w:rsid w:val="0053247A"/>
    <w:rsid w:val="00532950"/>
    <w:rsid w:val="0053508E"/>
    <w:rsid w:val="00541ADE"/>
    <w:rsid w:val="0054271C"/>
    <w:rsid w:val="00543CE5"/>
    <w:rsid w:val="00544D62"/>
    <w:rsid w:val="00545D69"/>
    <w:rsid w:val="00551842"/>
    <w:rsid w:val="00552DA5"/>
    <w:rsid w:val="00554166"/>
    <w:rsid w:val="00554A4B"/>
    <w:rsid w:val="00554CDC"/>
    <w:rsid w:val="00556F43"/>
    <w:rsid w:val="0056088D"/>
    <w:rsid w:val="0056123F"/>
    <w:rsid w:val="005619E3"/>
    <w:rsid w:val="00564A68"/>
    <w:rsid w:val="00564DA4"/>
    <w:rsid w:val="00565B1E"/>
    <w:rsid w:val="0056654A"/>
    <w:rsid w:val="005666F5"/>
    <w:rsid w:val="00566C8C"/>
    <w:rsid w:val="00570AC8"/>
    <w:rsid w:val="00570D41"/>
    <w:rsid w:val="00570FE4"/>
    <w:rsid w:val="00572AE1"/>
    <w:rsid w:val="00572FF1"/>
    <w:rsid w:val="0057483E"/>
    <w:rsid w:val="005763C6"/>
    <w:rsid w:val="005768E1"/>
    <w:rsid w:val="00576D44"/>
    <w:rsid w:val="00577801"/>
    <w:rsid w:val="00577C63"/>
    <w:rsid w:val="00577F70"/>
    <w:rsid w:val="0058034B"/>
    <w:rsid w:val="00582646"/>
    <w:rsid w:val="00584C72"/>
    <w:rsid w:val="00586700"/>
    <w:rsid w:val="00586BFB"/>
    <w:rsid w:val="00587583"/>
    <w:rsid w:val="00590F12"/>
    <w:rsid w:val="00593CC3"/>
    <w:rsid w:val="00594189"/>
    <w:rsid w:val="0059444E"/>
    <w:rsid w:val="00595723"/>
    <w:rsid w:val="00595C21"/>
    <w:rsid w:val="00595F8B"/>
    <w:rsid w:val="0059786A"/>
    <w:rsid w:val="005A1960"/>
    <w:rsid w:val="005A35E4"/>
    <w:rsid w:val="005A36A6"/>
    <w:rsid w:val="005A36B5"/>
    <w:rsid w:val="005A4412"/>
    <w:rsid w:val="005A5B4A"/>
    <w:rsid w:val="005A6B75"/>
    <w:rsid w:val="005A7021"/>
    <w:rsid w:val="005A7164"/>
    <w:rsid w:val="005B0254"/>
    <w:rsid w:val="005B03DD"/>
    <w:rsid w:val="005B0655"/>
    <w:rsid w:val="005B11FA"/>
    <w:rsid w:val="005B1479"/>
    <w:rsid w:val="005B5279"/>
    <w:rsid w:val="005B5345"/>
    <w:rsid w:val="005B74C3"/>
    <w:rsid w:val="005B7A41"/>
    <w:rsid w:val="005C1596"/>
    <w:rsid w:val="005C3CE0"/>
    <w:rsid w:val="005C5DBE"/>
    <w:rsid w:val="005C682D"/>
    <w:rsid w:val="005C6C68"/>
    <w:rsid w:val="005C7EC7"/>
    <w:rsid w:val="005D0C17"/>
    <w:rsid w:val="005D0DAF"/>
    <w:rsid w:val="005D115D"/>
    <w:rsid w:val="005D1C05"/>
    <w:rsid w:val="005E03E1"/>
    <w:rsid w:val="005E054B"/>
    <w:rsid w:val="005E064A"/>
    <w:rsid w:val="005E405E"/>
    <w:rsid w:val="005E4608"/>
    <w:rsid w:val="005E49D5"/>
    <w:rsid w:val="005F047A"/>
    <w:rsid w:val="005F1940"/>
    <w:rsid w:val="005F22C9"/>
    <w:rsid w:val="005F244F"/>
    <w:rsid w:val="005F3340"/>
    <w:rsid w:val="005F6DF2"/>
    <w:rsid w:val="005F7698"/>
    <w:rsid w:val="005F7901"/>
    <w:rsid w:val="005F7D8A"/>
    <w:rsid w:val="0060000F"/>
    <w:rsid w:val="00600129"/>
    <w:rsid w:val="00600603"/>
    <w:rsid w:val="006008BB"/>
    <w:rsid w:val="00600D16"/>
    <w:rsid w:val="006012C2"/>
    <w:rsid w:val="00601ED2"/>
    <w:rsid w:val="00602842"/>
    <w:rsid w:val="0060416F"/>
    <w:rsid w:val="0060433C"/>
    <w:rsid w:val="006056E6"/>
    <w:rsid w:val="00605916"/>
    <w:rsid w:val="00606A34"/>
    <w:rsid w:val="0060749D"/>
    <w:rsid w:val="00607DA9"/>
    <w:rsid w:val="0061057D"/>
    <w:rsid w:val="00611C73"/>
    <w:rsid w:val="006128D8"/>
    <w:rsid w:val="00613379"/>
    <w:rsid w:val="0061476C"/>
    <w:rsid w:val="00615C30"/>
    <w:rsid w:val="0061781A"/>
    <w:rsid w:val="00617C88"/>
    <w:rsid w:val="006212EF"/>
    <w:rsid w:val="006214BF"/>
    <w:rsid w:val="0062503E"/>
    <w:rsid w:val="00627460"/>
    <w:rsid w:val="00630626"/>
    <w:rsid w:val="0063140F"/>
    <w:rsid w:val="00631535"/>
    <w:rsid w:val="00631D93"/>
    <w:rsid w:val="00635B14"/>
    <w:rsid w:val="00636952"/>
    <w:rsid w:val="00636E8E"/>
    <w:rsid w:val="00641516"/>
    <w:rsid w:val="00644147"/>
    <w:rsid w:val="0064414F"/>
    <w:rsid w:val="00644E68"/>
    <w:rsid w:val="00645AF1"/>
    <w:rsid w:val="006521D2"/>
    <w:rsid w:val="00652CB9"/>
    <w:rsid w:val="006536C7"/>
    <w:rsid w:val="00655D5C"/>
    <w:rsid w:val="00656061"/>
    <w:rsid w:val="00656DBE"/>
    <w:rsid w:val="00656DF0"/>
    <w:rsid w:val="00657B5C"/>
    <w:rsid w:val="00660DB5"/>
    <w:rsid w:val="00660E3D"/>
    <w:rsid w:val="00661063"/>
    <w:rsid w:val="00661386"/>
    <w:rsid w:val="00663A01"/>
    <w:rsid w:val="0066430B"/>
    <w:rsid w:val="00665D00"/>
    <w:rsid w:val="00670E58"/>
    <w:rsid w:val="00670F56"/>
    <w:rsid w:val="006715E8"/>
    <w:rsid w:val="006749DF"/>
    <w:rsid w:val="00676273"/>
    <w:rsid w:val="006767B0"/>
    <w:rsid w:val="00676915"/>
    <w:rsid w:val="006802A6"/>
    <w:rsid w:val="00680846"/>
    <w:rsid w:val="006832A2"/>
    <w:rsid w:val="006835E0"/>
    <w:rsid w:val="00683D91"/>
    <w:rsid w:val="00684256"/>
    <w:rsid w:val="00690176"/>
    <w:rsid w:val="006915BC"/>
    <w:rsid w:val="00695173"/>
    <w:rsid w:val="00695947"/>
    <w:rsid w:val="00695F4D"/>
    <w:rsid w:val="00696DC5"/>
    <w:rsid w:val="006973F1"/>
    <w:rsid w:val="006A04A9"/>
    <w:rsid w:val="006A2794"/>
    <w:rsid w:val="006A290E"/>
    <w:rsid w:val="006A3C92"/>
    <w:rsid w:val="006A4F55"/>
    <w:rsid w:val="006A65CD"/>
    <w:rsid w:val="006A7A77"/>
    <w:rsid w:val="006B0674"/>
    <w:rsid w:val="006B1D96"/>
    <w:rsid w:val="006B2618"/>
    <w:rsid w:val="006B3514"/>
    <w:rsid w:val="006B4FF4"/>
    <w:rsid w:val="006B736C"/>
    <w:rsid w:val="006C2533"/>
    <w:rsid w:val="006C301A"/>
    <w:rsid w:val="006C3AF9"/>
    <w:rsid w:val="006C4357"/>
    <w:rsid w:val="006C5356"/>
    <w:rsid w:val="006C5C88"/>
    <w:rsid w:val="006C61FD"/>
    <w:rsid w:val="006C6288"/>
    <w:rsid w:val="006C6A33"/>
    <w:rsid w:val="006C772D"/>
    <w:rsid w:val="006D0520"/>
    <w:rsid w:val="006D0C89"/>
    <w:rsid w:val="006D1263"/>
    <w:rsid w:val="006D4C04"/>
    <w:rsid w:val="006E092E"/>
    <w:rsid w:val="006E2F5E"/>
    <w:rsid w:val="006E6767"/>
    <w:rsid w:val="006E6CB3"/>
    <w:rsid w:val="006F27A4"/>
    <w:rsid w:val="006F57AB"/>
    <w:rsid w:val="0070750F"/>
    <w:rsid w:val="00707649"/>
    <w:rsid w:val="00710724"/>
    <w:rsid w:val="00710BCA"/>
    <w:rsid w:val="00716118"/>
    <w:rsid w:val="00721C9E"/>
    <w:rsid w:val="00721FAA"/>
    <w:rsid w:val="007225E2"/>
    <w:rsid w:val="0072417E"/>
    <w:rsid w:val="007253CC"/>
    <w:rsid w:val="00725F33"/>
    <w:rsid w:val="007316F9"/>
    <w:rsid w:val="007342F1"/>
    <w:rsid w:val="00736443"/>
    <w:rsid w:val="00736840"/>
    <w:rsid w:val="007422BD"/>
    <w:rsid w:val="00742E5E"/>
    <w:rsid w:val="0074304F"/>
    <w:rsid w:val="00743097"/>
    <w:rsid w:val="007438A5"/>
    <w:rsid w:val="00750DA2"/>
    <w:rsid w:val="00754AD7"/>
    <w:rsid w:val="00755462"/>
    <w:rsid w:val="00756A7F"/>
    <w:rsid w:val="00760485"/>
    <w:rsid w:val="007612B6"/>
    <w:rsid w:val="00761DF4"/>
    <w:rsid w:val="0076201E"/>
    <w:rsid w:val="007636E2"/>
    <w:rsid w:val="007637BC"/>
    <w:rsid w:val="00763CCE"/>
    <w:rsid w:val="00770797"/>
    <w:rsid w:val="00770E0D"/>
    <w:rsid w:val="00771FFC"/>
    <w:rsid w:val="00776575"/>
    <w:rsid w:val="00780301"/>
    <w:rsid w:val="0078113E"/>
    <w:rsid w:val="0078170F"/>
    <w:rsid w:val="007831F9"/>
    <w:rsid w:val="00783319"/>
    <w:rsid w:val="007833B5"/>
    <w:rsid w:val="00785E64"/>
    <w:rsid w:val="00785F40"/>
    <w:rsid w:val="007922C8"/>
    <w:rsid w:val="0079366F"/>
    <w:rsid w:val="007956F9"/>
    <w:rsid w:val="007A07B1"/>
    <w:rsid w:val="007A1777"/>
    <w:rsid w:val="007A1900"/>
    <w:rsid w:val="007A1EBE"/>
    <w:rsid w:val="007A4D6E"/>
    <w:rsid w:val="007A5268"/>
    <w:rsid w:val="007A5CBF"/>
    <w:rsid w:val="007A6740"/>
    <w:rsid w:val="007A7141"/>
    <w:rsid w:val="007A771A"/>
    <w:rsid w:val="007B0F62"/>
    <w:rsid w:val="007B238E"/>
    <w:rsid w:val="007B2C91"/>
    <w:rsid w:val="007B3304"/>
    <w:rsid w:val="007B46FB"/>
    <w:rsid w:val="007B481C"/>
    <w:rsid w:val="007C33C8"/>
    <w:rsid w:val="007C4D71"/>
    <w:rsid w:val="007C5597"/>
    <w:rsid w:val="007C5BB7"/>
    <w:rsid w:val="007C6219"/>
    <w:rsid w:val="007D5208"/>
    <w:rsid w:val="007D784D"/>
    <w:rsid w:val="007D7B4B"/>
    <w:rsid w:val="007E0EA2"/>
    <w:rsid w:val="007E3D6D"/>
    <w:rsid w:val="007E660D"/>
    <w:rsid w:val="007E6C0C"/>
    <w:rsid w:val="007E7259"/>
    <w:rsid w:val="007F12B9"/>
    <w:rsid w:val="007F3778"/>
    <w:rsid w:val="007F6FF9"/>
    <w:rsid w:val="007F7FA2"/>
    <w:rsid w:val="007F7FB6"/>
    <w:rsid w:val="00800B96"/>
    <w:rsid w:val="00801223"/>
    <w:rsid w:val="00803474"/>
    <w:rsid w:val="00811325"/>
    <w:rsid w:val="00812FA8"/>
    <w:rsid w:val="00813D9E"/>
    <w:rsid w:val="00814DB1"/>
    <w:rsid w:val="00822B52"/>
    <w:rsid w:val="00822F1B"/>
    <w:rsid w:val="00823274"/>
    <w:rsid w:val="008240B1"/>
    <w:rsid w:val="00825CC9"/>
    <w:rsid w:val="0082685E"/>
    <w:rsid w:val="00832D21"/>
    <w:rsid w:val="00833B2E"/>
    <w:rsid w:val="00834B80"/>
    <w:rsid w:val="00836F9A"/>
    <w:rsid w:val="00837ED5"/>
    <w:rsid w:val="008408EE"/>
    <w:rsid w:val="00843571"/>
    <w:rsid w:val="00844496"/>
    <w:rsid w:val="00845F57"/>
    <w:rsid w:val="0085120B"/>
    <w:rsid w:val="00853DE9"/>
    <w:rsid w:val="0085565C"/>
    <w:rsid w:val="00855773"/>
    <w:rsid w:val="0085581A"/>
    <w:rsid w:val="00857E40"/>
    <w:rsid w:val="00860676"/>
    <w:rsid w:val="008619E0"/>
    <w:rsid w:val="00863548"/>
    <w:rsid w:val="00863926"/>
    <w:rsid w:val="00863D46"/>
    <w:rsid w:val="0086448D"/>
    <w:rsid w:val="00864C98"/>
    <w:rsid w:val="00866DE0"/>
    <w:rsid w:val="00875051"/>
    <w:rsid w:val="0087548E"/>
    <w:rsid w:val="00876539"/>
    <w:rsid w:val="008775F0"/>
    <w:rsid w:val="008802FF"/>
    <w:rsid w:val="00880E85"/>
    <w:rsid w:val="008817FA"/>
    <w:rsid w:val="00881FDE"/>
    <w:rsid w:val="008863BB"/>
    <w:rsid w:val="00892304"/>
    <w:rsid w:val="00892494"/>
    <w:rsid w:val="00892549"/>
    <w:rsid w:val="00896DF3"/>
    <w:rsid w:val="00897581"/>
    <w:rsid w:val="00897E57"/>
    <w:rsid w:val="008A3975"/>
    <w:rsid w:val="008A3CA3"/>
    <w:rsid w:val="008A3D84"/>
    <w:rsid w:val="008A48E9"/>
    <w:rsid w:val="008A74C6"/>
    <w:rsid w:val="008A7AA9"/>
    <w:rsid w:val="008B0B3A"/>
    <w:rsid w:val="008B2011"/>
    <w:rsid w:val="008B5F6D"/>
    <w:rsid w:val="008B79A0"/>
    <w:rsid w:val="008C0C85"/>
    <w:rsid w:val="008C2CE3"/>
    <w:rsid w:val="008C3ED6"/>
    <w:rsid w:val="008C5543"/>
    <w:rsid w:val="008C5B19"/>
    <w:rsid w:val="008C75B5"/>
    <w:rsid w:val="008D01DF"/>
    <w:rsid w:val="008D21BE"/>
    <w:rsid w:val="008D2DB4"/>
    <w:rsid w:val="008D3FCF"/>
    <w:rsid w:val="008D4427"/>
    <w:rsid w:val="008D4BBB"/>
    <w:rsid w:val="008D6A71"/>
    <w:rsid w:val="008E2245"/>
    <w:rsid w:val="008E38DD"/>
    <w:rsid w:val="008E636C"/>
    <w:rsid w:val="008E6506"/>
    <w:rsid w:val="008E7E95"/>
    <w:rsid w:val="008F100C"/>
    <w:rsid w:val="008F432C"/>
    <w:rsid w:val="008F7AC1"/>
    <w:rsid w:val="008F7FDA"/>
    <w:rsid w:val="0090404E"/>
    <w:rsid w:val="00907D48"/>
    <w:rsid w:val="00910D0A"/>
    <w:rsid w:val="00916A84"/>
    <w:rsid w:val="00921299"/>
    <w:rsid w:val="00921781"/>
    <w:rsid w:val="0092242B"/>
    <w:rsid w:val="00922649"/>
    <w:rsid w:val="00922D76"/>
    <w:rsid w:val="00922DF4"/>
    <w:rsid w:val="00926AEB"/>
    <w:rsid w:val="00926C8A"/>
    <w:rsid w:val="00927EAF"/>
    <w:rsid w:val="00930A9E"/>
    <w:rsid w:val="00931557"/>
    <w:rsid w:val="009321CA"/>
    <w:rsid w:val="0093230D"/>
    <w:rsid w:val="00932591"/>
    <w:rsid w:val="0093324E"/>
    <w:rsid w:val="00933373"/>
    <w:rsid w:val="00933E4B"/>
    <w:rsid w:val="009341D8"/>
    <w:rsid w:val="009342BA"/>
    <w:rsid w:val="00935EB7"/>
    <w:rsid w:val="009372BC"/>
    <w:rsid w:val="00942A88"/>
    <w:rsid w:val="00942F56"/>
    <w:rsid w:val="00943500"/>
    <w:rsid w:val="0094376A"/>
    <w:rsid w:val="00943BDE"/>
    <w:rsid w:val="009452FF"/>
    <w:rsid w:val="00946745"/>
    <w:rsid w:val="00946A3E"/>
    <w:rsid w:val="009470DC"/>
    <w:rsid w:val="00947544"/>
    <w:rsid w:val="00947735"/>
    <w:rsid w:val="00947CE3"/>
    <w:rsid w:val="0096076C"/>
    <w:rsid w:val="009612CB"/>
    <w:rsid w:val="00963209"/>
    <w:rsid w:val="00963BCB"/>
    <w:rsid w:val="0096544F"/>
    <w:rsid w:val="00965E83"/>
    <w:rsid w:val="0097063A"/>
    <w:rsid w:val="009717A5"/>
    <w:rsid w:val="009726D2"/>
    <w:rsid w:val="00972EEA"/>
    <w:rsid w:val="009778BB"/>
    <w:rsid w:val="00980111"/>
    <w:rsid w:val="00982E3F"/>
    <w:rsid w:val="009837F1"/>
    <w:rsid w:val="00983E26"/>
    <w:rsid w:val="00985633"/>
    <w:rsid w:val="0098687F"/>
    <w:rsid w:val="0098768A"/>
    <w:rsid w:val="009912BE"/>
    <w:rsid w:val="00992C56"/>
    <w:rsid w:val="00995C6C"/>
    <w:rsid w:val="00997B4C"/>
    <w:rsid w:val="009A14B9"/>
    <w:rsid w:val="009A1CE9"/>
    <w:rsid w:val="009A2911"/>
    <w:rsid w:val="009A332D"/>
    <w:rsid w:val="009A41A6"/>
    <w:rsid w:val="009A5274"/>
    <w:rsid w:val="009A5448"/>
    <w:rsid w:val="009A6198"/>
    <w:rsid w:val="009A7BCB"/>
    <w:rsid w:val="009A7CEC"/>
    <w:rsid w:val="009B030C"/>
    <w:rsid w:val="009B410D"/>
    <w:rsid w:val="009B53A0"/>
    <w:rsid w:val="009C2922"/>
    <w:rsid w:val="009C48EC"/>
    <w:rsid w:val="009C6614"/>
    <w:rsid w:val="009C68AA"/>
    <w:rsid w:val="009C7B39"/>
    <w:rsid w:val="009C7D3B"/>
    <w:rsid w:val="009D308D"/>
    <w:rsid w:val="009D379C"/>
    <w:rsid w:val="009D3F8F"/>
    <w:rsid w:val="009D4F46"/>
    <w:rsid w:val="009D6624"/>
    <w:rsid w:val="009D6ABB"/>
    <w:rsid w:val="009D6D0F"/>
    <w:rsid w:val="009E1875"/>
    <w:rsid w:val="009E35D0"/>
    <w:rsid w:val="009E3862"/>
    <w:rsid w:val="009E4E98"/>
    <w:rsid w:val="009E53B8"/>
    <w:rsid w:val="009E57C0"/>
    <w:rsid w:val="009E73B3"/>
    <w:rsid w:val="009F04DA"/>
    <w:rsid w:val="009F0B54"/>
    <w:rsid w:val="009F0B9A"/>
    <w:rsid w:val="009F1188"/>
    <w:rsid w:val="009F2B88"/>
    <w:rsid w:val="009F2BEB"/>
    <w:rsid w:val="009F32EB"/>
    <w:rsid w:val="009F3CF1"/>
    <w:rsid w:val="009F612A"/>
    <w:rsid w:val="009F620A"/>
    <w:rsid w:val="009F6DC0"/>
    <w:rsid w:val="00A017A4"/>
    <w:rsid w:val="00A0468E"/>
    <w:rsid w:val="00A04E31"/>
    <w:rsid w:val="00A05B25"/>
    <w:rsid w:val="00A06128"/>
    <w:rsid w:val="00A0666B"/>
    <w:rsid w:val="00A06F27"/>
    <w:rsid w:val="00A073A9"/>
    <w:rsid w:val="00A1114F"/>
    <w:rsid w:val="00A134F6"/>
    <w:rsid w:val="00A17465"/>
    <w:rsid w:val="00A223E3"/>
    <w:rsid w:val="00A23461"/>
    <w:rsid w:val="00A23D6F"/>
    <w:rsid w:val="00A255C9"/>
    <w:rsid w:val="00A26AA6"/>
    <w:rsid w:val="00A27B6B"/>
    <w:rsid w:val="00A309B7"/>
    <w:rsid w:val="00A33869"/>
    <w:rsid w:val="00A339CE"/>
    <w:rsid w:val="00A33AF4"/>
    <w:rsid w:val="00A355D3"/>
    <w:rsid w:val="00A357D5"/>
    <w:rsid w:val="00A359F1"/>
    <w:rsid w:val="00A369D4"/>
    <w:rsid w:val="00A36AAA"/>
    <w:rsid w:val="00A3732E"/>
    <w:rsid w:val="00A3784C"/>
    <w:rsid w:val="00A37C92"/>
    <w:rsid w:val="00A40014"/>
    <w:rsid w:val="00A40EC7"/>
    <w:rsid w:val="00A419EC"/>
    <w:rsid w:val="00A425C3"/>
    <w:rsid w:val="00A45BB6"/>
    <w:rsid w:val="00A472A1"/>
    <w:rsid w:val="00A47B39"/>
    <w:rsid w:val="00A506A0"/>
    <w:rsid w:val="00A5137D"/>
    <w:rsid w:val="00A52778"/>
    <w:rsid w:val="00A53806"/>
    <w:rsid w:val="00A53B8C"/>
    <w:rsid w:val="00A53BC6"/>
    <w:rsid w:val="00A5407E"/>
    <w:rsid w:val="00A54B48"/>
    <w:rsid w:val="00A5637E"/>
    <w:rsid w:val="00A56F1B"/>
    <w:rsid w:val="00A574A7"/>
    <w:rsid w:val="00A648A0"/>
    <w:rsid w:val="00A67D9E"/>
    <w:rsid w:val="00A718CD"/>
    <w:rsid w:val="00A7337D"/>
    <w:rsid w:val="00A73759"/>
    <w:rsid w:val="00A73805"/>
    <w:rsid w:val="00A74A36"/>
    <w:rsid w:val="00A75809"/>
    <w:rsid w:val="00A763B4"/>
    <w:rsid w:val="00A80A01"/>
    <w:rsid w:val="00A813BB"/>
    <w:rsid w:val="00A838CD"/>
    <w:rsid w:val="00A83AC1"/>
    <w:rsid w:val="00A87437"/>
    <w:rsid w:val="00A877F3"/>
    <w:rsid w:val="00A923B9"/>
    <w:rsid w:val="00A9251B"/>
    <w:rsid w:val="00A9683B"/>
    <w:rsid w:val="00A96AFD"/>
    <w:rsid w:val="00A971CF"/>
    <w:rsid w:val="00A97BCC"/>
    <w:rsid w:val="00A97D85"/>
    <w:rsid w:val="00A97F7C"/>
    <w:rsid w:val="00AA1D56"/>
    <w:rsid w:val="00AA2E11"/>
    <w:rsid w:val="00AA33BF"/>
    <w:rsid w:val="00AA4E3E"/>
    <w:rsid w:val="00AA5971"/>
    <w:rsid w:val="00AA71D4"/>
    <w:rsid w:val="00AA7205"/>
    <w:rsid w:val="00AB00D5"/>
    <w:rsid w:val="00AB215B"/>
    <w:rsid w:val="00AB358D"/>
    <w:rsid w:val="00AB3CAD"/>
    <w:rsid w:val="00AB43BE"/>
    <w:rsid w:val="00AB63FD"/>
    <w:rsid w:val="00AB68B3"/>
    <w:rsid w:val="00AB72F1"/>
    <w:rsid w:val="00AB7803"/>
    <w:rsid w:val="00AC1306"/>
    <w:rsid w:val="00AC1553"/>
    <w:rsid w:val="00AC1CB9"/>
    <w:rsid w:val="00AC2715"/>
    <w:rsid w:val="00AD1DB5"/>
    <w:rsid w:val="00AD1EF3"/>
    <w:rsid w:val="00AD2C74"/>
    <w:rsid w:val="00AD3FE1"/>
    <w:rsid w:val="00AD4A42"/>
    <w:rsid w:val="00AD4C5E"/>
    <w:rsid w:val="00AE1E93"/>
    <w:rsid w:val="00AE2482"/>
    <w:rsid w:val="00AE2C9A"/>
    <w:rsid w:val="00AE4670"/>
    <w:rsid w:val="00AE4BA4"/>
    <w:rsid w:val="00AE6051"/>
    <w:rsid w:val="00AF3146"/>
    <w:rsid w:val="00AF483B"/>
    <w:rsid w:val="00AF4C86"/>
    <w:rsid w:val="00AF4CA4"/>
    <w:rsid w:val="00AF602A"/>
    <w:rsid w:val="00AF7071"/>
    <w:rsid w:val="00B0124C"/>
    <w:rsid w:val="00B01530"/>
    <w:rsid w:val="00B02148"/>
    <w:rsid w:val="00B027C1"/>
    <w:rsid w:val="00B034EA"/>
    <w:rsid w:val="00B0357B"/>
    <w:rsid w:val="00B052E1"/>
    <w:rsid w:val="00B05D07"/>
    <w:rsid w:val="00B071A4"/>
    <w:rsid w:val="00B10917"/>
    <w:rsid w:val="00B11F0A"/>
    <w:rsid w:val="00B11FCF"/>
    <w:rsid w:val="00B12395"/>
    <w:rsid w:val="00B12590"/>
    <w:rsid w:val="00B13109"/>
    <w:rsid w:val="00B1326B"/>
    <w:rsid w:val="00B1442B"/>
    <w:rsid w:val="00B148B3"/>
    <w:rsid w:val="00B16213"/>
    <w:rsid w:val="00B16D0F"/>
    <w:rsid w:val="00B2124B"/>
    <w:rsid w:val="00B2211F"/>
    <w:rsid w:val="00B250F0"/>
    <w:rsid w:val="00B25A26"/>
    <w:rsid w:val="00B25CE6"/>
    <w:rsid w:val="00B32879"/>
    <w:rsid w:val="00B32A83"/>
    <w:rsid w:val="00B349FD"/>
    <w:rsid w:val="00B34E70"/>
    <w:rsid w:val="00B3791F"/>
    <w:rsid w:val="00B4619A"/>
    <w:rsid w:val="00B52AA6"/>
    <w:rsid w:val="00B533BF"/>
    <w:rsid w:val="00B56AC2"/>
    <w:rsid w:val="00B57196"/>
    <w:rsid w:val="00B57DEC"/>
    <w:rsid w:val="00B6021E"/>
    <w:rsid w:val="00B62754"/>
    <w:rsid w:val="00B62AE7"/>
    <w:rsid w:val="00B62D1E"/>
    <w:rsid w:val="00B632C0"/>
    <w:rsid w:val="00B64573"/>
    <w:rsid w:val="00B65878"/>
    <w:rsid w:val="00B674A0"/>
    <w:rsid w:val="00B7000D"/>
    <w:rsid w:val="00B708AE"/>
    <w:rsid w:val="00B73D15"/>
    <w:rsid w:val="00B73E7D"/>
    <w:rsid w:val="00B74F49"/>
    <w:rsid w:val="00B75482"/>
    <w:rsid w:val="00B777C2"/>
    <w:rsid w:val="00B77864"/>
    <w:rsid w:val="00B806C8"/>
    <w:rsid w:val="00B82D47"/>
    <w:rsid w:val="00B82DD7"/>
    <w:rsid w:val="00B83EA4"/>
    <w:rsid w:val="00B84E57"/>
    <w:rsid w:val="00B8504C"/>
    <w:rsid w:val="00B9158A"/>
    <w:rsid w:val="00B92EFB"/>
    <w:rsid w:val="00B939D2"/>
    <w:rsid w:val="00B93B5D"/>
    <w:rsid w:val="00B96D67"/>
    <w:rsid w:val="00B97595"/>
    <w:rsid w:val="00BA1AF0"/>
    <w:rsid w:val="00BA296F"/>
    <w:rsid w:val="00BA4B76"/>
    <w:rsid w:val="00BA707E"/>
    <w:rsid w:val="00BA71BF"/>
    <w:rsid w:val="00BA7B9F"/>
    <w:rsid w:val="00BB1732"/>
    <w:rsid w:val="00BB2126"/>
    <w:rsid w:val="00BB4146"/>
    <w:rsid w:val="00BB52FC"/>
    <w:rsid w:val="00BB5E5F"/>
    <w:rsid w:val="00BB7608"/>
    <w:rsid w:val="00BC16F3"/>
    <w:rsid w:val="00BC6AA1"/>
    <w:rsid w:val="00BC76A8"/>
    <w:rsid w:val="00BD0392"/>
    <w:rsid w:val="00BD1035"/>
    <w:rsid w:val="00BD1E22"/>
    <w:rsid w:val="00BD299F"/>
    <w:rsid w:val="00BD2C47"/>
    <w:rsid w:val="00BD3C32"/>
    <w:rsid w:val="00BD53AB"/>
    <w:rsid w:val="00BE0616"/>
    <w:rsid w:val="00BE1FE9"/>
    <w:rsid w:val="00BE20D8"/>
    <w:rsid w:val="00BE31B3"/>
    <w:rsid w:val="00BE6203"/>
    <w:rsid w:val="00BF04B4"/>
    <w:rsid w:val="00BF70D7"/>
    <w:rsid w:val="00BF715D"/>
    <w:rsid w:val="00C04D6C"/>
    <w:rsid w:val="00C05D38"/>
    <w:rsid w:val="00C075F7"/>
    <w:rsid w:val="00C07BB9"/>
    <w:rsid w:val="00C07D16"/>
    <w:rsid w:val="00C07D51"/>
    <w:rsid w:val="00C11886"/>
    <w:rsid w:val="00C1279F"/>
    <w:rsid w:val="00C12DC3"/>
    <w:rsid w:val="00C15C78"/>
    <w:rsid w:val="00C170E6"/>
    <w:rsid w:val="00C17255"/>
    <w:rsid w:val="00C21B51"/>
    <w:rsid w:val="00C223B9"/>
    <w:rsid w:val="00C22DDF"/>
    <w:rsid w:val="00C2465E"/>
    <w:rsid w:val="00C25C7D"/>
    <w:rsid w:val="00C26D55"/>
    <w:rsid w:val="00C26FF2"/>
    <w:rsid w:val="00C27608"/>
    <w:rsid w:val="00C2763A"/>
    <w:rsid w:val="00C30130"/>
    <w:rsid w:val="00C329FA"/>
    <w:rsid w:val="00C331E7"/>
    <w:rsid w:val="00C33CB2"/>
    <w:rsid w:val="00C35174"/>
    <w:rsid w:val="00C36EF1"/>
    <w:rsid w:val="00C37173"/>
    <w:rsid w:val="00C40719"/>
    <w:rsid w:val="00C4143A"/>
    <w:rsid w:val="00C42CF1"/>
    <w:rsid w:val="00C43F20"/>
    <w:rsid w:val="00C44037"/>
    <w:rsid w:val="00C4416E"/>
    <w:rsid w:val="00C451C3"/>
    <w:rsid w:val="00C470D1"/>
    <w:rsid w:val="00C47B8C"/>
    <w:rsid w:val="00C5062B"/>
    <w:rsid w:val="00C51BC7"/>
    <w:rsid w:val="00C528D0"/>
    <w:rsid w:val="00C539EA"/>
    <w:rsid w:val="00C57D4D"/>
    <w:rsid w:val="00C61D74"/>
    <w:rsid w:val="00C62EC5"/>
    <w:rsid w:val="00C65854"/>
    <w:rsid w:val="00C67E6F"/>
    <w:rsid w:val="00C73A2A"/>
    <w:rsid w:val="00C73EDA"/>
    <w:rsid w:val="00C74345"/>
    <w:rsid w:val="00C747D0"/>
    <w:rsid w:val="00C758AF"/>
    <w:rsid w:val="00C764F1"/>
    <w:rsid w:val="00C779CA"/>
    <w:rsid w:val="00C80323"/>
    <w:rsid w:val="00C80FC9"/>
    <w:rsid w:val="00C819C9"/>
    <w:rsid w:val="00C81B6C"/>
    <w:rsid w:val="00C82C24"/>
    <w:rsid w:val="00C82D64"/>
    <w:rsid w:val="00C848D0"/>
    <w:rsid w:val="00C85CFE"/>
    <w:rsid w:val="00C85E61"/>
    <w:rsid w:val="00C864D4"/>
    <w:rsid w:val="00C86665"/>
    <w:rsid w:val="00C87FCF"/>
    <w:rsid w:val="00C92332"/>
    <w:rsid w:val="00C941C2"/>
    <w:rsid w:val="00C957E0"/>
    <w:rsid w:val="00C95DAB"/>
    <w:rsid w:val="00CA09FD"/>
    <w:rsid w:val="00CA1B51"/>
    <w:rsid w:val="00CA2189"/>
    <w:rsid w:val="00CA5842"/>
    <w:rsid w:val="00CA6200"/>
    <w:rsid w:val="00CA69F2"/>
    <w:rsid w:val="00CA6DAC"/>
    <w:rsid w:val="00CA7D72"/>
    <w:rsid w:val="00CA7F42"/>
    <w:rsid w:val="00CB16F7"/>
    <w:rsid w:val="00CB40D9"/>
    <w:rsid w:val="00CB466C"/>
    <w:rsid w:val="00CB4D6F"/>
    <w:rsid w:val="00CB5A44"/>
    <w:rsid w:val="00CB6A70"/>
    <w:rsid w:val="00CC075A"/>
    <w:rsid w:val="00CC1EC9"/>
    <w:rsid w:val="00CC28D6"/>
    <w:rsid w:val="00CC2B3E"/>
    <w:rsid w:val="00CC32FE"/>
    <w:rsid w:val="00CC3AC1"/>
    <w:rsid w:val="00CC3F39"/>
    <w:rsid w:val="00CC4076"/>
    <w:rsid w:val="00CC4586"/>
    <w:rsid w:val="00CC48B5"/>
    <w:rsid w:val="00CC7D3F"/>
    <w:rsid w:val="00CC7ECA"/>
    <w:rsid w:val="00CD0164"/>
    <w:rsid w:val="00CD0D66"/>
    <w:rsid w:val="00CD0E59"/>
    <w:rsid w:val="00CD2626"/>
    <w:rsid w:val="00CD2B78"/>
    <w:rsid w:val="00CD40BC"/>
    <w:rsid w:val="00CD4807"/>
    <w:rsid w:val="00CD48DF"/>
    <w:rsid w:val="00CD5419"/>
    <w:rsid w:val="00CE09CE"/>
    <w:rsid w:val="00CE3007"/>
    <w:rsid w:val="00CE5270"/>
    <w:rsid w:val="00CE5984"/>
    <w:rsid w:val="00CE5BB2"/>
    <w:rsid w:val="00CE6892"/>
    <w:rsid w:val="00CF013E"/>
    <w:rsid w:val="00CF095D"/>
    <w:rsid w:val="00CF2F68"/>
    <w:rsid w:val="00CF5AED"/>
    <w:rsid w:val="00CF6BCA"/>
    <w:rsid w:val="00CF778F"/>
    <w:rsid w:val="00CF794B"/>
    <w:rsid w:val="00D0092D"/>
    <w:rsid w:val="00D01396"/>
    <w:rsid w:val="00D0700E"/>
    <w:rsid w:val="00D07344"/>
    <w:rsid w:val="00D078F4"/>
    <w:rsid w:val="00D11248"/>
    <w:rsid w:val="00D112B7"/>
    <w:rsid w:val="00D12C0C"/>
    <w:rsid w:val="00D16130"/>
    <w:rsid w:val="00D16B71"/>
    <w:rsid w:val="00D1771C"/>
    <w:rsid w:val="00D20343"/>
    <w:rsid w:val="00D2173E"/>
    <w:rsid w:val="00D22241"/>
    <w:rsid w:val="00D22819"/>
    <w:rsid w:val="00D249C4"/>
    <w:rsid w:val="00D25CDE"/>
    <w:rsid w:val="00D310B4"/>
    <w:rsid w:val="00D31A2D"/>
    <w:rsid w:val="00D36F11"/>
    <w:rsid w:val="00D37CEF"/>
    <w:rsid w:val="00D416F4"/>
    <w:rsid w:val="00D41F2B"/>
    <w:rsid w:val="00D42ACC"/>
    <w:rsid w:val="00D4567E"/>
    <w:rsid w:val="00D459A6"/>
    <w:rsid w:val="00D50BA3"/>
    <w:rsid w:val="00D5209C"/>
    <w:rsid w:val="00D5281E"/>
    <w:rsid w:val="00D52AD6"/>
    <w:rsid w:val="00D52CF7"/>
    <w:rsid w:val="00D534A1"/>
    <w:rsid w:val="00D53857"/>
    <w:rsid w:val="00D54D05"/>
    <w:rsid w:val="00D55F17"/>
    <w:rsid w:val="00D560C5"/>
    <w:rsid w:val="00D61424"/>
    <w:rsid w:val="00D63DF0"/>
    <w:rsid w:val="00D64D30"/>
    <w:rsid w:val="00D72600"/>
    <w:rsid w:val="00D7377A"/>
    <w:rsid w:val="00D75C4B"/>
    <w:rsid w:val="00D80645"/>
    <w:rsid w:val="00D8197E"/>
    <w:rsid w:val="00D81F9C"/>
    <w:rsid w:val="00D82069"/>
    <w:rsid w:val="00D844E9"/>
    <w:rsid w:val="00D85261"/>
    <w:rsid w:val="00D8680E"/>
    <w:rsid w:val="00D912E0"/>
    <w:rsid w:val="00D92D8A"/>
    <w:rsid w:val="00D940CB"/>
    <w:rsid w:val="00D95371"/>
    <w:rsid w:val="00D9547A"/>
    <w:rsid w:val="00D957DF"/>
    <w:rsid w:val="00D963A0"/>
    <w:rsid w:val="00D966FB"/>
    <w:rsid w:val="00DA5B05"/>
    <w:rsid w:val="00DA6288"/>
    <w:rsid w:val="00DA66DB"/>
    <w:rsid w:val="00DA6977"/>
    <w:rsid w:val="00DB0C96"/>
    <w:rsid w:val="00DB0DE9"/>
    <w:rsid w:val="00DB11F7"/>
    <w:rsid w:val="00DB1450"/>
    <w:rsid w:val="00DB1957"/>
    <w:rsid w:val="00DB1EFA"/>
    <w:rsid w:val="00DB20FB"/>
    <w:rsid w:val="00DB2F78"/>
    <w:rsid w:val="00DB54F1"/>
    <w:rsid w:val="00DB7366"/>
    <w:rsid w:val="00DB7BC9"/>
    <w:rsid w:val="00DB7D8F"/>
    <w:rsid w:val="00DB7E38"/>
    <w:rsid w:val="00DC0F8C"/>
    <w:rsid w:val="00DC1277"/>
    <w:rsid w:val="00DC1849"/>
    <w:rsid w:val="00DC18EE"/>
    <w:rsid w:val="00DC4714"/>
    <w:rsid w:val="00DC47DE"/>
    <w:rsid w:val="00DC6A44"/>
    <w:rsid w:val="00DC6FBB"/>
    <w:rsid w:val="00DC7772"/>
    <w:rsid w:val="00DD02F7"/>
    <w:rsid w:val="00DD0793"/>
    <w:rsid w:val="00DD09DB"/>
    <w:rsid w:val="00DD0B9E"/>
    <w:rsid w:val="00DD1151"/>
    <w:rsid w:val="00DD4B2D"/>
    <w:rsid w:val="00DD64EC"/>
    <w:rsid w:val="00DE1826"/>
    <w:rsid w:val="00DE227F"/>
    <w:rsid w:val="00DE2DE2"/>
    <w:rsid w:val="00DE2F7F"/>
    <w:rsid w:val="00DE4F47"/>
    <w:rsid w:val="00DE7FB3"/>
    <w:rsid w:val="00DF1C14"/>
    <w:rsid w:val="00DF1D5E"/>
    <w:rsid w:val="00DF31A6"/>
    <w:rsid w:val="00DF3CE0"/>
    <w:rsid w:val="00DF4E5B"/>
    <w:rsid w:val="00DF6905"/>
    <w:rsid w:val="00E037BC"/>
    <w:rsid w:val="00E03FB9"/>
    <w:rsid w:val="00E046E2"/>
    <w:rsid w:val="00E04E5E"/>
    <w:rsid w:val="00E058F9"/>
    <w:rsid w:val="00E07F31"/>
    <w:rsid w:val="00E108E9"/>
    <w:rsid w:val="00E113C6"/>
    <w:rsid w:val="00E1183E"/>
    <w:rsid w:val="00E13171"/>
    <w:rsid w:val="00E140CF"/>
    <w:rsid w:val="00E14FF2"/>
    <w:rsid w:val="00E15E7A"/>
    <w:rsid w:val="00E20C2E"/>
    <w:rsid w:val="00E219DF"/>
    <w:rsid w:val="00E22ADF"/>
    <w:rsid w:val="00E23737"/>
    <w:rsid w:val="00E240CC"/>
    <w:rsid w:val="00E26397"/>
    <w:rsid w:val="00E267DE"/>
    <w:rsid w:val="00E2688D"/>
    <w:rsid w:val="00E275F5"/>
    <w:rsid w:val="00E302AB"/>
    <w:rsid w:val="00E31A41"/>
    <w:rsid w:val="00E33B4D"/>
    <w:rsid w:val="00E33F75"/>
    <w:rsid w:val="00E35846"/>
    <w:rsid w:val="00E3591F"/>
    <w:rsid w:val="00E36C3B"/>
    <w:rsid w:val="00E41422"/>
    <w:rsid w:val="00E41A0D"/>
    <w:rsid w:val="00E44202"/>
    <w:rsid w:val="00E455DC"/>
    <w:rsid w:val="00E47770"/>
    <w:rsid w:val="00E507F8"/>
    <w:rsid w:val="00E51A3C"/>
    <w:rsid w:val="00E51E29"/>
    <w:rsid w:val="00E52727"/>
    <w:rsid w:val="00E551B8"/>
    <w:rsid w:val="00E56B68"/>
    <w:rsid w:val="00E57EF2"/>
    <w:rsid w:val="00E6322F"/>
    <w:rsid w:val="00E641F0"/>
    <w:rsid w:val="00E64D18"/>
    <w:rsid w:val="00E664FA"/>
    <w:rsid w:val="00E66B7E"/>
    <w:rsid w:val="00E66B8A"/>
    <w:rsid w:val="00E6762B"/>
    <w:rsid w:val="00E676BF"/>
    <w:rsid w:val="00E71E70"/>
    <w:rsid w:val="00E7385E"/>
    <w:rsid w:val="00E75F5B"/>
    <w:rsid w:val="00E75F9C"/>
    <w:rsid w:val="00E772AC"/>
    <w:rsid w:val="00E8075A"/>
    <w:rsid w:val="00E82D37"/>
    <w:rsid w:val="00E83EC8"/>
    <w:rsid w:val="00E853B4"/>
    <w:rsid w:val="00E86087"/>
    <w:rsid w:val="00E86923"/>
    <w:rsid w:val="00E91547"/>
    <w:rsid w:val="00E9457F"/>
    <w:rsid w:val="00E95E36"/>
    <w:rsid w:val="00EA020B"/>
    <w:rsid w:val="00EA0B95"/>
    <w:rsid w:val="00EA1E83"/>
    <w:rsid w:val="00EA28C9"/>
    <w:rsid w:val="00EA2ABF"/>
    <w:rsid w:val="00EA4A94"/>
    <w:rsid w:val="00EA4FA7"/>
    <w:rsid w:val="00EA5036"/>
    <w:rsid w:val="00EA6244"/>
    <w:rsid w:val="00EA678E"/>
    <w:rsid w:val="00EA690A"/>
    <w:rsid w:val="00EA7293"/>
    <w:rsid w:val="00EB02DC"/>
    <w:rsid w:val="00EB091A"/>
    <w:rsid w:val="00EB174C"/>
    <w:rsid w:val="00EB6BC1"/>
    <w:rsid w:val="00EC1093"/>
    <w:rsid w:val="00EC1D42"/>
    <w:rsid w:val="00EC38F7"/>
    <w:rsid w:val="00EC5607"/>
    <w:rsid w:val="00EC6123"/>
    <w:rsid w:val="00ED0441"/>
    <w:rsid w:val="00ED1428"/>
    <w:rsid w:val="00ED17E6"/>
    <w:rsid w:val="00ED2008"/>
    <w:rsid w:val="00ED2349"/>
    <w:rsid w:val="00ED4849"/>
    <w:rsid w:val="00ED49F9"/>
    <w:rsid w:val="00ED51A0"/>
    <w:rsid w:val="00ED69E3"/>
    <w:rsid w:val="00EE16B1"/>
    <w:rsid w:val="00EE2A40"/>
    <w:rsid w:val="00EE6C00"/>
    <w:rsid w:val="00EF097D"/>
    <w:rsid w:val="00EF16CE"/>
    <w:rsid w:val="00EF31A3"/>
    <w:rsid w:val="00EF413E"/>
    <w:rsid w:val="00EF442C"/>
    <w:rsid w:val="00EF4584"/>
    <w:rsid w:val="00EF5274"/>
    <w:rsid w:val="00EF7AE6"/>
    <w:rsid w:val="00F00369"/>
    <w:rsid w:val="00F00CBE"/>
    <w:rsid w:val="00F011FB"/>
    <w:rsid w:val="00F0136E"/>
    <w:rsid w:val="00F020D4"/>
    <w:rsid w:val="00F02657"/>
    <w:rsid w:val="00F042D1"/>
    <w:rsid w:val="00F06481"/>
    <w:rsid w:val="00F07B0F"/>
    <w:rsid w:val="00F07D30"/>
    <w:rsid w:val="00F1212E"/>
    <w:rsid w:val="00F13BED"/>
    <w:rsid w:val="00F20B17"/>
    <w:rsid w:val="00F21A89"/>
    <w:rsid w:val="00F22956"/>
    <w:rsid w:val="00F23D16"/>
    <w:rsid w:val="00F23DFE"/>
    <w:rsid w:val="00F24AC4"/>
    <w:rsid w:val="00F2606B"/>
    <w:rsid w:val="00F27F36"/>
    <w:rsid w:val="00F33529"/>
    <w:rsid w:val="00F349A6"/>
    <w:rsid w:val="00F35766"/>
    <w:rsid w:val="00F3618E"/>
    <w:rsid w:val="00F36C32"/>
    <w:rsid w:val="00F370A2"/>
    <w:rsid w:val="00F43D28"/>
    <w:rsid w:val="00F453DD"/>
    <w:rsid w:val="00F458BC"/>
    <w:rsid w:val="00F47DCC"/>
    <w:rsid w:val="00F50198"/>
    <w:rsid w:val="00F51DD8"/>
    <w:rsid w:val="00F5223B"/>
    <w:rsid w:val="00F52E52"/>
    <w:rsid w:val="00F54E99"/>
    <w:rsid w:val="00F55515"/>
    <w:rsid w:val="00F56352"/>
    <w:rsid w:val="00F60EDB"/>
    <w:rsid w:val="00F61D01"/>
    <w:rsid w:val="00F63BEE"/>
    <w:rsid w:val="00F63D01"/>
    <w:rsid w:val="00F63D0D"/>
    <w:rsid w:val="00F65BB6"/>
    <w:rsid w:val="00F65F21"/>
    <w:rsid w:val="00F67E4C"/>
    <w:rsid w:val="00F708ED"/>
    <w:rsid w:val="00F73755"/>
    <w:rsid w:val="00F73A87"/>
    <w:rsid w:val="00F741C2"/>
    <w:rsid w:val="00F749CC"/>
    <w:rsid w:val="00F74FF3"/>
    <w:rsid w:val="00F76D1F"/>
    <w:rsid w:val="00F7710F"/>
    <w:rsid w:val="00F77BC7"/>
    <w:rsid w:val="00F8191C"/>
    <w:rsid w:val="00F844BC"/>
    <w:rsid w:val="00F8471F"/>
    <w:rsid w:val="00F84871"/>
    <w:rsid w:val="00F84954"/>
    <w:rsid w:val="00F84C4D"/>
    <w:rsid w:val="00F85EBA"/>
    <w:rsid w:val="00F86604"/>
    <w:rsid w:val="00F87B40"/>
    <w:rsid w:val="00F92FF9"/>
    <w:rsid w:val="00F952E0"/>
    <w:rsid w:val="00F9644E"/>
    <w:rsid w:val="00F969D0"/>
    <w:rsid w:val="00FA0490"/>
    <w:rsid w:val="00FA119F"/>
    <w:rsid w:val="00FA13C2"/>
    <w:rsid w:val="00FA171D"/>
    <w:rsid w:val="00FA3324"/>
    <w:rsid w:val="00FA35F3"/>
    <w:rsid w:val="00FA4497"/>
    <w:rsid w:val="00FA63E4"/>
    <w:rsid w:val="00FB2D93"/>
    <w:rsid w:val="00FB3A9F"/>
    <w:rsid w:val="00FB474B"/>
    <w:rsid w:val="00FB5181"/>
    <w:rsid w:val="00FB6544"/>
    <w:rsid w:val="00FB71DB"/>
    <w:rsid w:val="00FC097C"/>
    <w:rsid w:val="00FC0CF4"/>
    <w:rsid w:val="00FC0F55"/>
    <w:rsid w:val="00FC155F"/>
    <w:rsid w:val="00FC2CEB"/>
    <w:rsid w:val="00FC32FE"/>
    <w:rsid w:val="00FC6C31"/>
    <w:rsid w:val="00FC7413"/>
    <w:rsid w:val="00FD0698"/>
    <w:rsid w:val="00FD1090"/>
    <w:rsid w:val="00FD2429"/>
    <w:rsid w:val="00FD255F"/>
    <w:rsid w:val="00FD4FB9"/>
    <w:rsid w:val="00FD53D9"/>
    <w:rsid w:val="00FE61F1"/>
    <w:rsid w:val="00FF031D"/>
    <w:rsid w:val="00FF068A"/>
    <w:rsid w:val="00FF256D"/>
    <w:rsid w:val="00FF5F9C"/>
    <w:rsid w:val="00FF625C"/>
    <w:rsid w:val="00FF78F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1E99A1-5130-4FB0-B914-23FCD14F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656DF0"/>
    <w:rPr>
      <w:b/>
      <w:bCs/>
    </w:rPr>
  </w:style>
  <w:style w:type="paragraph" w:styleId="StandardWeb">
    <w:name w:val="Normal (Web)"/>
    <w:basedOn w:val="Standard"/>
    <w:uiPriority w:val="99"/>
    <w:semiHidden/>
    <w:unhideWhenUsed/>
    <w:rsid w:val="00656DF0"/>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Kopfzeile">
    <w:name w:val="header"/>
    <w:basedOn w:val="Standard"/>
    <w:link w:val="KopfzeileZchn"/>
    <w:uiPriority w:val="99"/>
    <w:unhideWhenUsed/>
    <w:rsid w:val="00EA72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7293"/>
  </w:style>
  <w:style w:type="paragraph" w:styleId="Fuzeile">
    <w:name w:val="footer"/>
    <w:basedOn w:val="Standard"/>
    <w:link w:val="FuzeileZchn"/>
    <w:uiPriority w:val="99"/>
    <w:unhideWhenUsed/>
    <w:rsid w:val="00EA72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7293"/>
  </w:style>
  <w:style w:type="character" w:styleId="Seitenzahl">
    <w:name w:val="page number"/>
    <w:basedOn w:val="Absatz-Standardschriftart"/>
    <w:uiPriority w:val="99"/>
    <w:unhideWhenUsed/>
    <w:rsid w:val="00EA7293"/>
  </w:style>
  <w:style w:type="paragraph" w:styleId="Listenabsatz">
    <w:name w:val="List Paragraph"/>
    <w:basedOn w:val="Standard"/>
    <w:uiPriority w:val="34"/>
    <w:qFormat/>
    <w:rsid w:val="00EA7293"/>
    <w:pPr>
      <w:ind w:left="720"/>
      <w:contextualSpacing/>
    </w:pPr>
  </w:style>
  <w:style w:type="paragraph" w:styleId="Sprechblasentext">
    <w:name w:val="Balloon Text"/>
    <w:basedOn w:val="Standard"/>
    <w:link w:val="SprechblasentextZchn"/>
    <w:uiPriority w:val="99"/>
    <w:semiHidden/>
    <w:unhideWhenUsed/>
    <w:rsid w:val="0006310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31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436704">
      <w:bodyDiv w:val="1"/>
      <w:marLeft w:val="0"/>
      <w:marRight w:val="0"/>
      <w:marTop w:val="0"/>
      <w:marBottom w:val="0"/>
      <w:divBdr>
        <w:top w:val="none" w:sz="0" w:space="0" w:color="auto"/>
        <w:left w:val="none" w:sz="0" w:space="0" w:color="auto"/>
        <w:bottom w:val="none" w:sz="0" w:space="0" w:color="auto"/>
        <w:right w:val="none" w:sz="0" w:space="0" w:color="auto"/>
      </w:divBdr>
      <w:divsChild>
        <w:div w:id="2101831538">
          <w:marLeft w:val="0"/>
          <w:marRight w:val="0"/>
          <w:marTop w:val="0"/>
          <w:marBottom w:val="0"/>
          <w:divBdr>
            <w:top w:val="none" w:sz="0" w:space="0" w:color="auto"/>
            <w:left w:val="none" w:sz="0" w:space="0" w:color="auto"/>
            <w:bottom w:val="none" w:sz="0" w:space="0" w:color="auto"/>
            <w:right w:val="none" w:sz="0" w:space="0" w:color="auto"/>
          </w:divBdr>
          <w:divsChild>
            <w:div w:id="1927112508">
              <w:marLeft w:val="0"/>
              <w:marRight w:val="0"/>
              <w:marTop w:val="0"/>
              <w:marBottom w:val="0"/>
              <w:divBdr>
                <w:top w:val="none" w:sz="0" w:space="0" w:color="auto"/>
                <w:left w:val="none" w:sz="0" w:space="0" w:color="auto"/>
                <w:bottom w:val="none" w:sz="0" w:space="0" w:color="auto"/>
                <w:right w:val="none" w:sz="0" w:space="0" w:color="auto"/>
              </w:divBdr>
              <w:divsChild>
                <w:div w:id="1091730971">
                  <w:marLeft w:val="0"/>
                  <w:marRight w:val="0"/>
                  <w:marTop w:val="0"/>
                  <w:marBottom w:val="0"/>
                  <w:divBdr>
                    <w:top w:val="none" w:sz="0" w:space="0" w:color="auto"/>
                    <w:left w:val="none" w:sz="0" w:space="0" w:color="auto"/>
                    <w:bottom w:val="none" w:sz="0" w:space="0" w:color="auto"/>
                    <w:right w:val="none" w:sz="0" w:space="0" w:color="auto"/>
                  </w:divBdr>
                  <w:divsChild>
                    <w:div w:id="381825936">
                      <w:marLeft w:val="0"/>
                      <w:marRight w:val="0"/>
                      <w:marTop w:val="0"/>
                      <w:marBottom w:val="90"/>
                      <w:divBdr>
                        <w:top w:val="none" w:sz="0" w:space="0" w:color="auto"/>
                        <w:left w:val="none" w:sz="0" w:space="0" w:color="auto"/>
                        <w:bottom w:val="none" w:sz="0" w:space="0" w:color="auto"/>
                        <w:right w:val="none" w:sz="0" w:space="0" w:color="auto"/>
                      </w:divBdr>
                      <w:divsChild>
                        <w:div w:id="633755838">
                          <w:marLeft w:val="0"/>
                          <w:marRight w:val="0"/>
                          <w:marTop w:val="0"/>
                          <w:marBottom w:val="0"/>
                          <w:divBdr>
                            <w:top w:val="none" w:sz="0" w:space="0" w:color="auto"/>
                            <w:left w:val="none" w:sz="0" w:space="0" w:color="auto"/>
                            <w:bottom w:val="none" w:sz="0" w:space="0" w:color="auto"/>
                            <w:right w:val="none" w:sz="0" w:space="0" w:color="auto"/>
                          </w:divBdr>
                          <w:divsChild>
                            <w:div w:id="638808593">
                              <w:marLeft w:val="105"/>
                              <w:marRight w:val="105"/>
                              <w:marTop w:val="105"/>
                              <w:marBottom w:val="105"/>
                              <w:divBdr>
                                <w:top w:val="none" w:sz="0" w:space="0" w:color="auto"/>
                                <w:left w:val="none" w:sz="0" w:space="0" w:color="auto"/>
                                <w:bottom w:val="none" w:sz="0" w:space="0" w:color="auto"/>
                                <w:right w:val="none" w:sz="0" w:space="0" w:color="auto"/>
                              </w:divBdr>
                              <w:divsChild>
                                <w:div w:id="1485853259">
                                  <w:marLeft w:val="0"/>
                                  <w:marRight w:val="0"/>
                                  <w:marTop w:val="0"/>
                                  <w:marBottom w:val="0"/>
                                  <w:divBdr>
                                    <w:top w:val="none" w:sz="0" w:space="0" w:color="auto"/>
                                    <w:left w:val="none" w:sz="0" w:space="0" w:color="auto"/>
                                    <w:bottom w:val="none" w:sz="0" w:space="0" w:color="auto"/>
                                    <w:right w:val="none" w:sz="0" w:space="0" w:color="auto"/>
                                  </w:divBdr>
                                  <w:divsChild>
                                    <w:div w:id="502203728">
                                      <w:marLeft w:val="0"/>
                                      <w:marRight w:val="0"/>
                                      <w:marTop w:val="0"/>
                                      <w:marBottom w:val="0"/>
                                      <w:divBdr>
                                        <w:top w:val="none" w:sz="0" w:space="0" w:color="auto"/>
                                        <w:left w:val="none" w:sz="0" w:space="0" w:color="auto"/>
                                        <w:bottom w:val="none" w:sz="0" w:space="0" w:color="auto"/>
                                        <w:right w:val="none" w:sz="0" w:space="0" w:color="auto"/>
                                      </w:divBdr>
                                      <w:divsChild>
                                        <w:div w:id="715423323">
                                          <w:marLeft w:val="0"/>
                                          <w:marRight w:val="0"/>
                                          <w:marTop w:val="0"/>
                                          <w:marBottom w:val="0"/>
                                          <w:divBdr>
                                            <w:top w:val="none" w:sz="0" w:space="0" w:color="auto"/>
                                            <w:left w:val="none" w:sz="0" w:space="0" w:color="auto"/>
                                            <w:bottom w:val="none" w:sz="0" w:space="0" w:color="auto"/>
                                            <w:right w:val="none" w:sz="0" w:space="0" w:color="auto"/>
                                          </w:divBdr>
                                          <w:divsChild>
                                            <w:div w:id="192553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833</Words>
  <Characters>5250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Reinhard Kathrin</dc:creator>
  <cp:keywords/>
  <dc:description/>
  <cp:lastModifiedBy>Reinhard Kathrin</cp:lastModifiedBy>
  <cp:revision>2</cp:revision>
  <cp:lastPrinted>2015-10-16T10:38:00Z</cp:lastPrinted>
  <dcterms:created xsi:type="dcterms:W3CDTF">2015-10-16T10:49:00Z</dcterms:created>
  <dcterms:modified xsi:type="dcterms:W3CDTF">2015-10-16T10:49:00Z</dcterms:modified>
</cp:coreProperties>
</file>